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46D7" w14:textId="32FEBC3B" w:rsidR="00AB3D31" w:rsidRPr="00BF145A" w:rsidRDefault="00D773C6" w:rsidP="00E84290">
      <w:pPr>
        <w:keepNext/>
        <w:keepLines/>
        <w:spacing w:before="40" w:after="0" w:line="259" w:lineRule="auto"/>
        <w:jc w:val="both"/>
        <w:outlineLvl w:val="1"/>
        <w:rPr>
          <w:rFonts w:ascii="Sharp Sans Medium" w:eastAsia="Times New Roman" w:hAnsi="Sharp Sans Medium" w:cs="Arial"/>
          <w:b/>
          <w:bCs/>
          <w:kern w:val="0"/>
          <w:sz w:val="28"/>
          <w:szCs w:val="28"/>
          <w14:ligatures w14:val="none"/>
        </w:rPr>
      </w:pPr>
      <w:r>
        <w:rPr>
          <w:rFonts w:ascii="Sharp Sans Medium" w:eastAsia="Times New Roman" w:hAnsi="Sharp Sans Medium" w:cs="Arial"/>
          <w:b/>
          <w:bCs/>
          <w:kern w:val="0"/>
          <w:sz w:val="28"/>
          <w:szCs w:val="28"/>
          <w14:ligatures w14:val="none"/>
        </w:rPr>
        <w:t xml:space="preserve">Supplier </w:t>
      </w:r>
      <w:r w:rsidR="00CE0D2A">
        <w:rPr>
          <w:rFonts w:ascii="Sharp Sans Medium" w:eastAsia="Times New Roman" w:hAnsi="Sharp Sans Medium" w:cs="Arial"/>
          <w:b/>
          <w:bCs/>
          <w:kern w:val="0"/>
          <w:sz w:val="28"/>
          <w:szCs w:val="28"/>
          <w14:ligatures w14:val="none"/>
        </w:rPr>
        <w:t>C</w:t>
      </w:r>
      <w:r w:rsidR="00AB3D31" w:rsidRPr="00BF145A">
        <w:rPr>
          <w:rFonts w:ascii="Sharp Sans Medium" w:eastAsia="Times New Roman" w:hAnsi="Sharp Sans Medium" w:cs="Arial"/>
          <w:b/>
          <w:bCs/>
          <w:kern w:val="0"/>
          <w:sz w:val="28"/>
          <w:szCs w:val="28"/>
          <w14:ligatures w14:val="none"/>
        </w:rPr>
        <w:t>ode of conduct</w:t>
      </w:r>
    </w:p>
    <w:p w14:paraId="512A4F0C" w14:textId="5B381553" w:rsidR="00627DBD" w:rsidRPr="00BF145A" w:rsidRDefault="00F86B46" w:rsidP="00E84290">
      <w:pPr>
        <w:keepNext/>
        <w:keepLines/>
        <w:spacing w:before="40" w:after="0" w:line="259" w:lineRule="auto"/>
        <w:jc w:val="both"/>
        <w:outlineLvl w:val="1"/>
        <w:rPr>
          <w:rFonts w:ascii="Sharp Sans" w:eastAsia="Times New Roman" w:hAnsi="Sharp Sans" w:cs="Arial"/>
          <w:kern w:val="0"/>
          <w:sz w:val="20"/>
          <w:szCs w:val="20"/>
          <w14:ligatures w14:val="none"/>
        </w:rPr>
      </w:pPr>
      <w:r>
        <w:rPr>
          <w:rFonts w:ascii="Sharp Sans" w:eastAsia="Times New Roman" w:hAnsi="Sharp Sans" w:cs="Arial"/>
          <w:kern w:val="0"/>
          <w:sz w:val="20"/>
          <w:szCs w:val="20"/>
          <w14:ligatures w14:val="none"/>
        </w:rPr>
        <w:t>Absolent AB</w:t>
      </w:r>
      <w:r w:rsidR="00AB3D31" w:rsidRPr="00BF145A">
        <w:rPr>
          <w:rFonts w:ascii="Sharp Sans" w:eastAsia="Times New Roman" w:hAnsi="Sharp Sans" w:cs="Arial"/>
          <w:kern w:val="0"/>
          <w:sz w:val="20"/>
          <w:szCs w:val="20"/>
          <w14:ligatures w14:val="none"/>
        </w:rPr>
        <w:t xml:space="preserve"> a company </w:t>
      </w:r>
      <w:r w:rsidR="002040B5" w:rsidRPr="00BF145A">
        <w:rPr>
          <w:rFonts w:ascii="Sharp Sans" w:eastAsia="Times New Roman" w:hAnsi="Sharp Sans" w:cs="Arial"/>
          <w:kern w:val="0"/>
          <w:sz w:val="20"/>
          <w:szCs w:val="20"/>
          <w14:ligatures w14:val="none"/>
        </w:rPr>
        <w:t xml:space="preserve">within </w:t>
      </w:r>
      <w:r w:rsidR="00627DBD" w:rsidRPr="00BF145A">
        <w:rPr>
          <w:rFonts w:ascii="Sharp Sans" w:eastAsia="Times New Roman" w:hAnsi="Sharp Sans" w:cs="Arial"/>
          <w:kern w:val="0"/>
          <w:sz w:val="20"/>
          <w:szCs w:val="20"/>
          <w14:ligatures w14:val="none"/>
        </w:rPr>
        <w:t>Absolent Air Care Group</w:t>
      </w:r>
      <w:r w:rsidR="00AB3D31" w:rsidRPr="00BF145A">
        <w:rPr>
          <w:rFonts w:ascii="Sharp Sans" w:eastAsia="Times New Roman" w:hAnsi="Sharp Sans" w:cs="Arial"/>
          <w:kern w:val="0"/>
          <w:sz w:val="20"/>
          <w:szCs w:val="20"/>
          <w14:ligatures w14:val="none"/>
        </w:rPr>
        <w:t>,</w:t>
      </w:r>
      <w:r w:rsidR="00627DBD" w:rsidRPr="00BF145A">
        <w:rPr>
          <w:rFonts w:ascii="Sharp Sans" w:eastAsia="Times New Roman" w:hAnsi="Sharp Sans" w:cs="Arial"/>
          <w:kern w:val="0"/>
          <w:sz w:val="20"/>
          <w:szCs w:val="20"/>
          <w14:ligatures w14:val="none"/>
        </w:rPr>
        <w:t xml:space="preserve"> is committed to conducting business ethically, sustainably, and in full compliance with applicable laws and regulations. Our </w:t>
      </w:r>
      <w:r w:rsidR="00EB439D" w:rsidRPr="00BF145A">
        <w:rPr>
          <w:rFonts w:ascii="Sharp Sans" w:eastAsia="Times New Roman" w:hAnsi="Sharp Sans" w:cs="Arial"/>
          <w:kern w:val="0"/>
          <w:sz w:val="20"/>
          <w:szCs w:val="20"/>
          <w14:ligatures w14:val="none"/>
        </w:rPr>
        <w:t>S</w:t>
      </w:r>
      <w:r w:rsidR="004D4D94" w:rsidRPr="00BF145A">
        <w:rPr>
          <w:rFonts w:ascii="Sharp Sans" w:eastAsia="Times New Roman" w:hAnsi="Sharp Sans" w:cs="Arial"/>
          <w:kern w:val="0"/>
          <w:sz w:val="20"/>
          <w:szCs w:val="20"/>
          <w14:ligatures w14:val="none"/>
        </w:rPr>
        <w:t>upplier</w:t>
      </w:r>
      <w:r w:rsidR="00EB439D" w:rsidRPr="00BF145A">
        <w:rPr>
          <w:rFonts w:ascii="Sharp Sans" w:eastAsia="Times New Roman" w:hAnsi="Sharp Sans" w:cs="Arial"/>
          <w:kern w:val="0"/>
          <w:sz w:val="20"/>
          <w:szCs w:val="20"/>
          <w14:ligatures w14:val="none"/>
        </w:rPr>
        <w:t xml:space="preserve"> </w:t>
      </w:r>
      <w:r w:rsidR="00EB439D" w:rsidRPr="001C7BFD">
        <w:rPr>
          <w:rFonts w:ascii="Sharp Sans" w:eastAsia="Times New Roman" w:hAnsi="Sharp Sans" w:cs="Arial"/>
          <w:kern w:val="0"/>
          <w:sz w:val="20"/>
          <w:szCs w:val="20"/>
          <w14:ligatures w14:val="none"/>
        </w:rPr>
        <w:t xml:space="preserve">Code of </w:t>
      </w:r>
      <w:r w:rsidR="0015250C" w:rsidRPr="001C7BFD">
        <w:rPr>
          <w:rFonts w:ascii="Sharp Sans" w:eastAsia="Times New Roman" w:hAnsi="Sharp Sans" w:cs="Arial"/>
          <w:kern w:val="0"/>
          <w:sz w:val="20"/>
          <w:szCs w:val="20"/>
          <w14:ligatures w14:val="none"/>
        </w:rPr>
        <w:t xml:space="preserve">Conduct </w:t>
      </w:r>
      <w:r w:rsidR="00632F2F" w:rsidRPr="001C7BFD">
        <w:rPr>
          <w:rFonts w:ascii="Sharp Sans" w:eastAsia="Times New Roman" w:hAnsi="Sharp Sans" w:cs="Arial"/>
          <w:kern w:val="0"/>
          <w:sz w:val="20"/>
          <w:szCs w:val="20"/>
          <w14:ligatures w14:val="none"/>
        </w:rPr>
        <w:t xml:space="preserve">is </w:t>
      </w:r>
      <w:r w:rsidR="004A7C26" w:rsidRPr="001C7BFD">
        <w:rPr>
          <w:rFonts w:ascii="Sharp Sans" w:eastAsia="Times New Roman" w:hAnsi="Sharp Sans" w:cs="Arial"/>
          <w:kern w:val="0"/>
          <w:sz w:val="20"/>
          <w:szCs w:val="20"/>
          <w14:ligatures w14:val="none"/>
        </w:rPr>
        <w:t xml:space="preserve">based </w:t>
      </w:r>
      <w:r w:rsidR="00FD5CAB" w:rsidRPr="001C7BFD">
        <w:rPr>
          <w:rFonts w:ascii="Sharp Sans" w:eastAsia="Times New Roman" w:hAnsi="Sharp Sans" w:cs="Arial"/>
          <w:kern w:val="0"/>
          <w:sz w:val="20"/>
          <w:szCs w:val="20"/>
          <w14:ligatures w14:val="none"/>
        </w:rPr>
        <w:t>on</w:t>
      </w:r>
      <w:r w:rsidR="00206044" w:rsidRPr="001C7BFD">
        <w:rPr>
          <w:rFonts w:ascii="Sharp Sans" w:eastAsia="Times New Roman" w:hAnsi="Sharp Sans" w:cs="Arial"/>
          <w:kern w:val="0"/>
          <w:sz w:val="20"/>
          <w:szCs w:val="20"/>
          <w14:ligatures w14:val="none"/>
        </w:rPr>
        <w:t xml:space="preserve"> </w:t>
      </w:r>
      <w:r w:rsidR="00632F2F" w:rsidRPr="001C7BFD">
        <w:rPr>
          <w:rFonts w:ascii="Sharp Sans" w:eastAsia="Times New Roman" w:hAnsi="Sharp Sans" w:cs="Arial"/>
          <w:kern w:val="0"/>
          <w:sz w:val="20"/>
          <w:szCs w:val="20"/>
          <w14:ligatures w14:val="none"/>
        </w:rPr>
        <w:t xml:space="preserve">the </w:t>
      </w:r>
      <w:r w:rsidR="00206044" w:rsidRPr="001C7BFD">
        <w:rPr>
          <w:rFonts w:ascii="Sharp Sans" w:eastAsia="Times New Roman" w:hAnsi="Sharp Sans" w:cs="Arial"/>
          <w:kern w:val="0"/>
          <w:sz w:val="20"/>
          <w:szCs w:val="20"/>
          <w14:ligatures w14:val="none"/>
        </w:rPr>
        <w:t xml:space="preserve">UN </w:t>
      </w:r>
      <w:r w:rsidR="005D0AB6" w:rsidRPr="001C7BFD">
        <w:rPr>
          <w:rFonts w:ascii="Sharp Sans" w:eastAsia="Times New Roman" w:hAnsi="Sharp Sans" w:cs="Arial"/>
          <w:kern w:val="0"/>
          <w:sz w:val="20"/>
          <w:szCs w:val="20"/>
          <w14:ligatures w14:val="none"/>
        </w:rPr>
        <w:t xml:space="preserve">Guiding Principles on </w:t>
      </w:r>
      <w:r w:rsidR="00457FA5" w:rsidRPr="001C7BFD">
        <w:rPr>
          <w:rFonts w:ascii="Sharp Sans" w:eastAsia="Times New Roman" w:hAnsi="Sharp Sans" w:cs="Arial"/>
          <w:kern w:val="0"/>
          <w:sz w:val="20"/>
          <w:szCs w:val="20"/>
          <w14:ligatures w14:val="none"/>
        </w:rPr>
        <w:t>Business and Human Rights</w:t>
      </w:r>
      <w:r w:rsidR="00632F2F" w:rsidRPr="001C7BFD">
        <w:rPr>
          <w:rFonts w:ascii="Sharp Sans" w:eastAsia="Times New Roman" w:hAnsi="Sharp Sans" w:cs="Arial"/>
          <w:kern w:val="0"/>
          <w:sz w:val="20"/>
          <w:szCs w:val="20"/>
          <w14:ligatures w14:val="none"/>
        </w:rPr>
        <w:t xml:space="preserve">, as well as </w:t>
      </w:r>
      <w:r w:rsidR="006F737C" w:rsidRPr="001C7BFD">
        <w:rPr>
          <w:rFonts w:ascii="Sharp Sans" w:eastAsia="Times New Roman" w:hAnsi="Sharp Sans" w:cs="Arial"/>
          <w:kern w:val="0"/>
          <w:sz w:val="20"/>
          <w:szCs w:val="20"/>
          <w14:ligatures w14:val="none"/>
        </w:rPr>
        <w:t xml:space="preserve">internal </w:t>
      </w:r>
      <w:r w:rsidR="00F124CC" w:rsidRPr="001C7BFD">
        <w:rPr>
          <w:rFonts w:ascii="Sharp Sans" w:eastAsia="Times New Roman" w:hAnsi="Sharp Sans" w:cs="Arial"/>
          <w:kern w:val="0"/>
          <w:sz w:val="20"/>
          <w:szCs w:val="20"/>
          <w14:ligatures w14:val="none"/>
        </w:rPr>
        <w:t xml:space="preserve">Group </w:t>
      </w:r>
      <w:r w:rsidR="006F737C" w:rsidRPr="001C7BFD">
        <w:rPr>
          <w:rFonts w:ascii="Sharp Sans" w:eastAsia="Times New Roman" w:hAnsi="Sharp Sans" w:cs="Arial"/>
          <w:kern w:val="0"/>
          <w:sz w:val="20"/>
          <w:szCs w:val="20"/>
          <w14:ligatures w14:val="none"/>
        </w:rPr>
        <w:t>policies</w:t>
      </w:r>
      <w:r w:rsidR="00A9394E" w:rsidRPr="001C7BFD">
        <w:rPr>
          <w:rFonts w:ascii="Sharp Sans" w:eastAsia="Times New Roman" w:hAnsi="Sharp Sans" w:cs="Arial"/>
          <w:kern w:val="0"/>
          <w:sz w:val="20"/>
          <w:szCs w:val="20"/>
          <w14:ligatures w14:val="none"/>
        </w:rPr>
        <w:t>.</w:t>
      </w:r>
      <w:r w:rsidR="00627DBD" w:rsidRPr="001C7BFD">
        <w:rPr>
          <w:rFonts w:ascii="Sharp Sans" w:eastAsia="Times New Roman" w:hAnsi="Sharp Sans" w:cs="Arial"/>
          <w:kern w:val="0"/>
          <w:sz w:val="20"/>
          <w:szCs w:val="20"/>
          <w14:ligatures w14:val="none"/>
        </w:rPr>
        <w:t xml:space="preserve"> We expect our suppliers</w:t>
      </w:r>
      <w:r w:rsidR="0040754A" w:rsidRPr="001C7BFD">
        <w:rPr>
          <w:rFonts w:ascii="Sharp Sans" w:eastAsia="Times New Roman" w:hAnsi="Sharp Sans" w:cs="Arial"/>
          <w:kern w:val="0"/>
          <w:sz w:val="20"/>
          <w:szCs w:val="20"/>
          <w14:ligatures w14:val="none"/>
        </w:rPr>
        <w:t>, as well as their suppliers,</w:t>
      </w:r>
      <w:r w:rsidR="00627DBD" w:rsidRPr="001C7BFD">
        <w:rPr>
          <w:rFonts w:ascii="Sharp Sans" w:eastAsia="Times New Roman" w:hAnsi="Sharp Sans" w:cs="Arial"/>
          <w:kern w:val="0"/>
          <w:sz w:val="20"/>
          <w:szCs w:val="20"/>
          <w14:ligatures w14:val="none"/>
        </w:rPr>
        <w:t xml:space="preserve"> to share </w:t>
      </w:r>
      <w:r w:rsidR="00632F2F" w:rsidRPr="001C7BFD">
        <w:rPr>
          <w:rFonts w:ascii="Sharp Sans" w:eastAsia="Times New Roman" w:hAnsi="Sharp Sans" w:cs="Arial"/>
          <w:kern w:val="0"/>
          <w:sz w:val="20"/>
          <w:szCs w:val="20"/>
          <w14:ligatures w14:val="none"/>
        </w:rPr>
        <w:t xml:space="preserve">our </w:t>
      </w:r>
      <w:r w:rsidR="007E0300" w:rsidRPr="001C7BFD">
        <w:rPr>
          <w:rFonts w:ascii="Sharp Sans" w:eastAsia="Times New Roman" w:hAnsi="Sharp Sans" w:cs="Arial"/>
          <w:kern w:val="0"/>
          <w:sz w:val="20"/>
          <w:szCs w:val="20"/>
          <w14:ligatures w14:val="none"/>
        </w:rPr>
        <w:t xml:space="preserve">guiding </w:t>
      </w:r>
      <w:r w:rsidR="007E0300" w:rsidRPr="00BF145A">
        <w:rPr>
          <w:rFonts w:ascii="Sharp Sans" w:eastAsia="Times New Roman" w:hAnsi="Sharp Sans" w:cs="Arial"/>
          <w:kern w:val="0"/>
          <w:sz w:val="20"/>
          <w:szCs w:val="20"/>
          <w14:ligatures w14:val="none"/>
        </w:rPr>
        <w:t xml:space="preserve">principles </w:t>
      </w:r>
      <w:r w:rsidR="00627DBD" w:rsidRPr="00BF145A">
        <w:rPr>
          <w:rFonts w:ascii="Sharp Sans" w:eastAsia="Times New Roman" w:hAnsi="Sharp Sans" w:cs="Arial"/>
          <w:kern w:val="0"/>
          <w:sz w:val="20"/>
          <w:szCs w:val="20"/>
          <w14:ligatures w14:val="none"/>
        </w:rPr>
        <w:t>and adhere to the principles outlined in this Supplier Code of Conduct. This Code is an integral part of our supplier agreements and applies to all suppliers, their employees, subcontractors, and other business partners</w:t>
      </w:r>
      <w:r w:rsidR="00632F2F" w:rsidRPr="00BF145A">
        <w:rPr>
          <w:rFonts w:ascii="Sharp Sans" w:eastAsia="Times New Roman" w:hAnsi="Sharp Sans" w:cs="Arial"/>
          <w:kern w:val="0"/>
          <w:sz w:val="20"/>
          <w:szCs w:val="20"/>
          <w14:ligatures w14:val="none"/>
        </w:rPr>
        <w:t xml:space="preserve"> in the supply chain.</w:t>
      </w:r>
    </w:p>
    <w:p w14:paraId="06E8A4EC" w14:textId="77777777" w:rsidR="00627DBD" w:rsidRPr="00BF145A" w:rsidRDefault="00627DBD" w:rsidP="00E84290">
      <w:pPr>
        <w:keepNext/>
        <w:keepLines/>
        <w:spacing w:before="40" w:after="0" w:line="259" w:lineRule="auto"/>
        <w:jc w:val="both"/>
        <w:outlineLvl w:val="1"/>
        <w:rPr>
          <w:rFonts w:ascii="Arial" w:eastAsia="Times New Roman" w:hAnsi="Arial" w:cs="Arial"/>
          <w:kern w:val="0"/>
          <w:sz w:val="16"/>
          <w:szCs w:val="16"/>
          <w14:ligatures w14:val="none"/>
        </w:rPr>
      </w:pPr>
    </w:p>
    <w:p w14:paraId="433CCDD7" w14:textId="2E2CC552" w:rsidR="00627DBD" w:rsidRPr="00BF145A" w:rsidRDefault="00E84290" w:rsidP="00BF145A">
      <w:pPr>
        <w:keepNext/>
        <w:keepLines/>
        <w:spacing w:before="40" w:after="0" w:line="259" w:lineRule="auto"/>
        <w:jc w:val="both"/>
        <w:outlineLvl w:val="1"/>
        <w:rPr>
          <w:rFonts w:ascii="Sharp Sans Medium" w:eastAsia="Times New Roman" w:hAnsi="Sharp Sans Medium" w:cs="Arial"/>
          <w:b/>
          <w:bCs/>
          <w:kern w:val="0"/>
          <w14:ligatures w14:val="none"/>
        </w:rPr>
        <w:sectPr w:rsidR="00627DBD" w:rsidRPr="00BF145A" w:rsidSect="00E84290">
          <w:headerReference w:type="default" r:id="rId8"/>
          <w:pgSz w:w="11906" w:h="16838"/>
          <w:pgMar w:top="1440" w:right="1440" w:bottom="1440" w:left="1440" w:header="708" w:footer="708" w:gutter="0"/>
          <w:cols w:space="720"/>
          <w:docGrid w:linePitch="360"/>
        </w:sectPr>
      </w:pPr>
      <w:r w:rsidRPr="00BF145A">
        <w:rPr>
          <w:rFonts w:ascii="Sharp Sans Medium" w:eastAsia="Times New Roman" w:hAnsi="Sharp Sans Medium" w:cs="Arial"/>
          <w:b/>
          <w:bCs/>
          <w:kern w:val="0"/>
          <w14:ligatures w14:val="none"/>
        </w:rPr>
        <w:t>Guiding Principle</w:t>
      </w:r>
      <w:r w:rsidR="00BF145A">
        <w:rPr>
          <w:rFonts w:ascii="Sharp Sans Medium" w:eastAsia="Times New Roman" w:hAnsi="Sharp Sans Medium" w:cs="Arial"/>
          <w:b/>
          <w:bCs/>
          <w:kern w:val="0"/>
          <w14:ligatures w14:val="none"/>
        </w:rPr>
        <w:t>s</w:t>
      </w:r>
    </w:p>
    <w:p w14:paraId="13895B91" w14:textId="77777777" w:rsidR="00BF145A" w:rsidRPr="00BF145A" w:rsidRDefault="00BF145A" w:rsidP="63DBCDC7">
      <w:pPr>
        <w:rPr>
          <w:b/>
          <w:bCs/>
        </w:rPr>
      </w:pPr>
    </w:p>
    <w:p w14:paraId="6FC8047A" w14:textId="18928E6F" w:rsidR="00E84290" w:rsidRPr="00BF145A" w:rsidRDefault="00E84290" w:rsidP="63DBCDC7">
      <w:pPr>
        <w:rPr>
          <w:rFonts w:ascii="Sharp Sans" w:hAnsi="Sharp Sans"/>
          <w:sz w:val="20"/>
          <w:szCs w:val="20"/>
        </w:rPr>
      </w:pPr>
      <w:r w:rsidRPr="00BF145A">
        <w:rPr>
          <w:rFonts w:ascii="Sharp Sans" w:hAnsi="Sharp Sans"/>
          <w:b/>
          <w:bCs/>
          <w:sz w:val="20"/>
          <w:szCs w:val="20"/>
        </w:rPr>
        <w:t>Integrity</w:t>
      </w:r>
      <w:r w:rsidRPr="00BF145A">
        <w:rPr>
          <w:rFonts w:ascii="Sharp Sans" w:hAnsi="Sharp Sans"/>
          <w:sz w:val="20"/>
          <w:szCs w:val="20"/>
        </w:rPr>
        <w:t xml:space="preserve">: We conduct our business </w:t>
      </w:r>
      <w:r w:rsidR="003803EF" w:rsidRPr="00BF145A">
        <w:rPr>
          <w:rFonts w:ascii="Sharp Sans" w:hAnsi="Sharp Sans"/>
          <w:sz w:val="20"/>
          <w:szCs w:val="20"/>
        </w:rPr>
        <w:t>with high</w:t>
      </w:r>
      <w:r w:rsidRPr="00BF145A">
        <w:rPr>
          <w:rFonts w:ascii="Sharp Sans" w:hAnsi="Sharp Sans"/>
          <w:sz w:val="20"/>
          <w:szCs w:val="20"/>
        </w:rPr>
        <w:t xml:space="preserve"> moral standards. Suppliers must demonstrate a commitment to integrity in all their </w:t>
      </w:r>
      <w:r w:rsidR="007C1BF6" w:rsidRPr="00BF145A">
        <w:rPr>
          <w:rFonts w:ascii="Sharp Sans" w:hAnsi="Sharp Sans"/>
          <w:sz w:val="20"/>
          <w:szCs w:val="20"/>
        </w:rPr>
        <w:t xml:space="preserve">business and negotiations </w:t>
      </w:r>
      <w:r w:rsidRPr="00BF145A">
        <w:rPr>
          <w:rFonts w:ascii="Sharp Sans" w:hAnsi="Sharp Sans"/>
          <w:sz w:val="20"/>
          <w:szCs w:val="20"/>
        </w:rPr>
        <w:t xml:space="preserve">with </w:t>
      </w:r>
      <w:r w:rsidR="007C1BF6" w:rsidRPr="00BF145A">
        <w:rPr>
          <w:rFonts w:ascii="Sharp Sans" w:hAnsi="Sharp Sans"/>
          <w:sz w:val="20"/>
          <w:szCs w:val="20"/>
        </w:rPr>
        <w:t xml:space="preserve">our company </w:t>
      </w:r>
      <w:r w:rsidRPr="00BF145A">
        <w:rPr>
          <w:rFonts w:ascii="Sharp Sans" w:hAnsi="Sharp Sans"/>
          <w:sz w:val="20"/>
          <w:szCs w:val="20"/>
        </w:rPr>
        <w:t>and other stakeholders.</w:t>
      </w:r>
    </w:p>
    <w:p w14:paraId="2CF19DA6" w14:textId="4C39B14F" w:rsidR="004D474D" w:rsidRPr="00BF145A" w:rsidRDefault="00E84290" w:rsidP="00E84290">
      <w:pPr>
        <w:rPr>
          <w:rFonts w:ascii="Sharp Sans" w:hAnsi="Sharp Sans"/>
          <w:sz w:val="20"/>
          <w:szCs w:val="20"/>
        </w:rPr>
      </w:pPr>
      <w:r w:rsidRPr="00BF145A">
        <w:rPr>
          <w:rFonts w:ascii="Sharp Sans" w:hAnsi="Sharp Sans"/>
          <w:b/>
          <w:bCs/>
          <w:sz w:val="20"/>
          <w:szCs w:val="20"/>
        </w:rPr>
        <w:t>Legal Compliance</w:t>
      </w:r>
      <w:r w:rsidRPr="00BF145A">
        <w:rPr>
          <w:rFonts w:ascii="Sharp Sans" w:hAnsi="Sharp Sans"/>
          <w:sz w:val="20"/>
          <w:szCs w:val="20"/>
        </w:rPr>
        <w:t xml:space="preserve">: We adhere to the laws and regulations of every country in which we operate and take responsibility for our actions in these jurisdictions. Suppliers must ensure compliance with all applicable </w:t>
      </w:r>
      <w:r w:rsidR="007C1BF6" w:rsidRPr="00BF145A">
        <w:rPr>
          <w:rFonts w:ascii="Sharp Sans" w:hAnsi="Sharp Sans"/>
          <w:sz w:val="20"/>
          <w:szCs w:val="20"/>
        </w:rPr>
        <w:t xml:space="preserve">laws and </w:t>
      </w:r>
      <w:r w:rsidRPr="00BF145A">
        <w:rPr>
          <w:rFonts w:ascii="Sharp Sans" w:hAnsi="Sharp Sans"/>
          <w:sz w:val="20"/>
          <w:szCs w:val="20"/>
        </w:rPr>
        <w:t xml:space="preserve">legal requirements in </w:t>
      </w:r>
      <w:r w:rsidR="00ED30CA" w:rsidRPr="00BF145A">
        <w:rPr>
          <w:rFonts w:ascii="Sharp Sans" w:hAnsi="Sharp Sans"/>
          <w:sz w:val="20"/>
          <w:szCs w:val="20"/>
        </w:rPr>
        <w:t>the country in which they operate</w:t>
      </w:r>
      <w:r w:rsidRPr="00BF145A">
        <w:rPr>
          <w:rFonts w:ascii="Sharp Sans" w:hAnsi="Sharp Sans"/>
          <w:sz w:val="20"/>
          <w:szCs w:val="20"/>
        </w:rPr>
        <w:t>.</w:t>
      </w:r>
    </w:p>
    <w:p w14:paraId="028DCD3A" w14:textId="77777777" w:rsidR="00AB3D31" w:rsidRPr="00BF145A" w:rsidRDefault="00AB3D31" w:rsidP="00E84290">
      <w:pPr>
        <w:rPr>
          <w:rFonts w:ascii="Sharp Sans" w:hAnsi="Sharp Sans"/>
          <w:b/>
          <w:bCs/>
          <w:sz w:val="20"/>
          <w:szCs w:val="20"/>
        </w:rPr>
      </w:pPr>
    </w:p>
    <w:p w14:paraId="0350B4AB" w14:textId="39C62BDF" w:rsidR="00E84290" w:rsidRPr="00BF145A" w:rsidRDefault="00E84290" w:rsidP="00E84290">
      <w:pPr>
        <w:rPr>
          <w:rFonts w:ascii="Sharp Sans" w:hAnsi="Sharp Sans"/>
          <w:sz w:val="20"/>
          <w:szCs w:val="20"/>
        </w:rPr>
      </w:pPr>
      <w:r w:rsidRPr="00BF145A">
        <w:rPr>
          <w:rFonts w:ascii="Sharp Sans" w:hAnsi="Sharp Sans"/>
          <w:b/>
          <w:bCs/>
          <w:sz w:val="20"/>
          <w:szCs w:val="20"/>
        </w:rPr>
        <w:t>Human Rights</w:t>
      </w:r>
      <w:r w:rsidRPr="00BF145A">
        <w:rPr>
          <w:rFonts w:ascii="Sharp Sans" w:hAnsi="Sharp Sans"/>
          <w:sz w:val="20"/>
          <w:szCs w:val="20"/>
        </w:rPr>
        <w:t>:</w:t>
      </w:r>
      <w:r w:rsidR="00627DBD" w:rsidRPr="00BF145A">
        <w:rPr>
          <w:rFonts w:ascii="Sharp Sans" w:hAnsi="Sharp Sans"/>
          <w:sz w:val="20"/>
          <w:szCs w:val="20"/>
        </w:rPr>
        <w:t xml:space="preserve"> We adhere to UN human rights principles and expect our suppliers to respect and promote these rights</w:t>
      </w:r>
      <w:r w:rsidRPr="00BF145A">
        <w:rPr>
          <w:rFonts w:ascii="Sharp Sans" w:hAnsi="Sharp Sans"/>
          <w:sz w:val="20"/>
          <w:szCs w:val="20"/>
        </w:rPr>
        <w:t>.</w:t>
      </w:r>
    </w:p>
    <w:p w14:paraId="220B0C9F" w14:textId="199EBEB8" w:rsidR="00E84290" w:rsidRPr="00BF145A" w:rsidRDefault="00E84290" w:rsidP="63DBCDC7">
      <w:pPr>
        <w:rPr>
          <w:rFonts w:ascii="Sharp Sans" w:hAnsi="Sharp Sans"/>
          <w:sz w:val="20"/>
          <w:szCs w:val="20"/>
        </w:rPr>
      </w:pPr>
      <w:r w:rsidRPr="00BF145A">
        <w:rPr>
          <w:rFonts w:ascii="Sharp Sans" w:hAnsi="Sharp Sans"/>
          <w:b/>
          <w:bCs/>
          <w:sz w:val="20"/>
          <w:szCs w:val="20"/>
        </w:rPr>
        <w:t>Environmental Stewardship</w:t>
      </w:r>
      <w:r w:rsidRPr="00BF145A">
        <w:rPr>
          <w:rFonts w:ascii="Sharp Sans" w:hAnsi="Sharp Sans"/>
          <w:sz w:val="20"/>
          <w:szCs w:val="20"/>
        </w:rPr>
        <w:t xml:space="preserve">: </w:t>
      </w:r>
      <w:r w:rsidR="00415768" w:rsidRPr="00BF145A">
        <w:rPr>
          <w:rFonts w:ascii="Sharp Sans" w:hAnsi="Sharp Sans"/>
          <w:sz w:val="20"/>
          <w:szCs w:val="20"/>
        </w:rPr>
        <w:t>We are committed to delivering clean air for people</w:t>
      </w:r>
      <w:r w:rsidR="00EF5C05" w:rsidRPr="00BF145A">
        <w:rPr>
          <w:rFonts w:ascii="Sharp Sans" w:hAnsi="Sharp Sans"/>
          <w:sz w:val="20"/>
          <w:szCs w:val="20"/>
        </w:rPr>
        <w:t xml:space="preserve"> and</w:t>
      </w:r>
      <w:r w:rsidR="00415768" w:rsidRPr="00BF145A">
        <w:rPr>
          <w:rFonts w:ascii="Sharp Sans" w:hAnsi="Sharp Sans"/>
          <w:sz w:val="20"/>
          <w:szCs w:val="20"/>
        </w:rPr>
        <w:t xml:space="preserve"> the planet. Acknowledging our responsibility for the environmental impact and sustainability of our products and services, we </w:t>
      </w:r>
      <w:r w:rsidR="00BA0D1A" w:rsidRPr="00BF145A">
        <w:rPr>
          <w:rFonts w:ascii="Sharp Sans" w:hAnsi="Sharp Sans"/>
          <w:sz w:val="20"/>
          <w:szCs w:val="20"/>
        </w:rPr>
        <w:t xml:space="preserve">also </w:t>
      </w:r>
      <w:r w:rsidR="00415768" w:rsidRPr="00BF145A">
        <w:rPr>
          <w:rFonts w:ascii="Sharp Sans" w:hAnsi="Sharp Sans"/>
          <w:sz w:val="20"/>
          <w:szCs w:val="20"/>
        </w:rPr>
        <w:t>expect our suppliers to uphold their responsibility for environmental stewardship.</w:t>
      </w:r>
    </w:p>
    <w:p w14:paraId="167E4EA7" w14:textId="77777777" w:rsidR="00E84290" w:rsidRPr="00BF145A" w:rsidRDefault="00E84290" w:rsidP="00E84290">
      <w:pPr>
        <w:rPr>
          <w:i/>
          <w:iCs/>
          <w:sz w:val="20"/>
          <w:szCs w:val="20"/>
        </w:rPr>
        <w:sectPr w:rsidR="00E84290" w:rsidRPr="00BF145A" w:rsidSect="00E84290">
          <w:type w:val="continuous"/>
          <w:pgSz w:w="11906" w:h="16838"/>
          <w:pgMar w:top="1440" w:right="1440" w:bottom="1440" w:left="1440" w:header="708" w:footer="708" w:gutter="0"/>
          <w:cols w:num="2" w:space="720"/>
          <w:docGrid w:linePitch="360"/>
        </w:sectPr>
      </w:pPr>
    </w:p>
    <w:p w14:paraId="2065A3F3" w14:textId="4589ABEE" w:rsidR="004D474D" w:rsidRDefault="004D474D" w:rsidP="00E84290">
      <w:pPr>
        <w:rPr>
          <w:i/>
          <w:iCs/>
          <w:sz w:val="16"/>
          <w:szCs w:val="16"/>
        </w:rPr>
      </w:pPr>
      <w:r w:rsidRPr="004D474D">
        <w:rPr>
          <w:rFonts w:ascii="Sharp Sans" w:eastAsia="Times New Roman" w:hAnsi="Sharp Sans" w:cs="Times New Roman"/>
          <w:kern w:val="0"/>
          <w:sz w:val="20"/>
          <w:szCs w:val="20"/>
          <w:lang w:val="en-GB"/>
          <w14:ligatures w14:val="none"/>
        </w:rPr>
        <w:t>In addition to the above, the following applies for all our suppliers and partners</w:t>
      </w:r>
    </w:p>
    <w:p w14:paraId="3276C9C4" w14:textId="5AEBD8ED" w:rsidR="00476F57" w:rsidRPr="00BF145A" w:rsidRDefault="00476F57" w:rsidP="00CA5F41">
      <w:pPr>
        <w:keepNext/>
        <w:keepLines/>
        <w:spacing w:after="0" w:line="259" w:lineRule="auto"/>
        <w:outlineLvl w:val="1"/>
        <w:rPr>
          <w:rFonts w:ascii="Sharp Sans" w:eastAsia="Times New Roman" w:hAnsi="Sharp Sans" w:cs="Arial"/>
          <w:kern w:val="0"/>
          <w:sz w:val="20"/>
          <w:szCs w:val="20"/>
          <w:u w:val="single"/>
          <w14:ligatures w14:val="none"/>
        </w:rPr>
      </w:pPr>
      <w:r w:rsidRPr="00BF145A">
        <w:rPr>
          <w:rFonts w:ascii="Sharp Sans" w:eastAsia="Times New Roman" w:hAnsi="Sharp Sans" w:cs="Arial"/>
          <w:kern w:val="0"/>
          <w:sz w:val="20"/>
          <w:szCs w:val="20"/>
          <w:u w:val="single"/>
          <w14:ligatures w14:val="none"/>
        </w:rPr>
        <w:t>Ethical Business Practices</w:t>
      </w:r>
    </w:p>
    <w:p w14:paraId="122723F8" w14:textId="21E7CA80" w:rsidR="00476F57" w:rsidRPr="00BF145A" w:rsidRDefault="00476F57" w:rsidP="00CA5F41">
      <w:pPr>
        <w:spacing w:after="0" w:line="240" w:lineRule="auto"/>
        <w:rPr>
          <w:rFonts w:ascii="Sharp Sans" w:eastAsia="Times New Roman" w:hAnsi="Sharp Sans" w:cs="Times New Roman"/>
          <w:kern w:val="0"/>
          <w:sz w:val="20"/>
          <w:szCs w:val="20"/>
          <w:lang w:val="en-GB"/>
          <w14:ligatures w14:val="none"/>
        </w:rPr>
      </w:pPr>
      <w:bookmarkStart w:id="0" w:name="_Hlk188439292"/>
      <w:r w:rsidRPr="00BF145A">
        <w:rPr>
          <w:rFonts w:ascii="Sharp Sans" w:eastAsia="Times New Roman" w:hAnsi="Sharp Sans" w:cs="Times New Roman"/>
          <w:kern w:val="0"/>
          <w:sz w:val="20"/>
          <w:szCs w:val="20"/>
          <w14:ligatures w14:val="none"/>
        </w:rPr>
        <w:t xml:space="preserve">Suppliers must uphold integrity and fairness with </w:t>
      </w:r>
      <w:r w:rsidR="007866DE" w:rsidRPr="00BF145A">
        <w:rPr>
          <w:rFonts w:ascii="Sharp Sans" w:eastAsia="Times New Roman" w:hAnsi="Sharp Sans" w:cs="Times New Roman"/>
          <w:kern w:val="0"/>
          <w:sz w:val="20"/>
          <w:szCs w:val="20"/>
          <w14:ligatures w14:val="none"/>
        </w:rPr>
        <w:t xml:space="preserve">all </w:t>
      </w:r>
      <w:r w:rsidRPr="00BF145A">
        <w:rPr>
          <w:rFonts w:ascii="Sharp Sans" w:eastAsia="Times New Roman" w:hAnsi="Sharp Sans" w:cs="Times New Roman"/>
          <w:kern w:val="0"/>
          <w:sz w:val="20"/>
          <w:szCs w:val="20"/>
          <w14:ligatures w14:val="none"/>
        </w:rPr>
        <w:t xml:space="preserve">stakeholders, </w:t>
      </w:r>
      <w:r w:rsidR="00CB6490" w:rsidRPr="00BF145A">
        <w:rPr>
          <w:rFonts w:ascii="Sharp Sans" w:eastAsia="Times New Roman" w:hAnsi="Sharp Sans" w:cs="Times New Roman"/>
          <w:kern w:val="0"/>
          <w:sz w:val="20"/>
          <w:szCs w:val="20"/>
          <w14:ligatures w14:val="none"/>
        </w:rPr>
        <w:t xml:space="preserve">have a zero-tolerance for </w:t>
      </w:r>
      <w:r w:rsidRPr="00BF145A">
        <w:rPr>
          <w:rFonts w:ascii="Sharp Sans" w:eastAsia="Times New Roman" w:hAnsi="Sharp Sans" w:cs="Times New Roman"/>
          <w:kern w:val="0"/>
          <w:sz w:val="20"/>
          <w:szCs w:val="20"/>
          <w14:ligatures w14:val="none"/>
        </w:rPr>
        <w:t>corruption</w:t>
      </w:r>
      <w:r w:rsidR="009875D9" w:rsidRPr="00BF145A">
        <w:rPr>
          <w:rFonts w:ascii="Sharp Sans" w:eastAsia="Times New Roman" w:hAnsi="Sharp Sans" w:cs="Times New Roman"/>
          <w:kern w:val="0"/>
          <w:sz w:val="20"/>
          <w:szCs w:val="20"/>
          <w:lang w:val="en-GB"/>
          <w14:ligatures w14:val="none"/>
        </w:rPr>
        <w:t xml:space="preserve"> and</w:t>
      </w:r>
      <w:r w:rsidR="00163EE1" w:rsidRPr="00BF145A">
        <w:rPr>
          <w:rFonts w:ascii="Sharp Sans" w:eastAsia="Times New Roman" w:hAnsi="Sharp Sans" w:cs="Times New Roman"/>
          <w:kern w:val="0"/>
          <w:sz w:val="20"/>
          <w:szCs w:val="20"/>
          <w:lang w:val="en-GB"/>
          <w14:ligatures w14:val="none"/>
        </w:rPr>
        <w:t xml:space="preserve"> money</w:t>
      </w:r>
      <w:r w:rsidR="002C24B0" w:rsidRPr="00BF145A">
        <w:rPr>
          <w:rFonts w:ascii="Sharp Sans" w:eastAsia="Times New Roman" w:hAnsi="Sharp Sans" w:cs="Times New Roman"/>
          <w:kern w:val="0"/>
          <w:sz w:val="20"/>
          <w:szCs w:val="20"/>
          <w:lang w:val="en-GB"/>
          <w14:ligatures w14:val="none"/>
        </w:rPr>
        <w:t xml:space="preserve"> </w:t>
      </w:r>
      <w:bookmarkEnd w:id="0"/>
      <w:r w:rsidR="002C24B0" w:rsidRPr="00BF145A">
        <w:rPr>
          <w:rFonts w:ascii="Sharp Sans" w:eastAsia="Times New Roman" w:hAnsi="Sharp Sans" w:cs="Times New Roman"/>
          <w:kern w:val="0"/>
          <w:sz w:val="20"/>
          <w:szCs w:val="20"/>
          <w:lang w:val="en-GB"/>
          <w14:ligatures w14:val="none"/>
        </w:rPr>
        <w:t>laundering</w:t>
      </w:r>
      <w:r w:rsidRPr="00BF145A">
        <w:rPr>
          <w:rFonts w:ascii="Sharp Sans" w:eastAsia="Times New Roman" w:hAnsi="Sharp Sans" w:cs="Times New Roman"/>
          <w:kern w:val="0"/>
          <w:sz w:val="20"/>
          <w:szCs w:val="20"/>
          <w14:ligatures w14:val="none"/>
        </w:rPr>
        <w:t xml:space="preserve">, follow trade sanctions and export controls, and ensure fair competition by adhering to </w:t>
      </w:r>
      <w:r w:rsidR="00CB6490" w:rsidRPr="00BF145A">
        <w:rPr>
          <w:rFonts w:ascii="Sharp Sans" w:eastAsia="Times New Roman" w:hAnsi="Sharp Sans" w:cs="Times New Roman"/>
          <w:kern w:val="0"/>
          <w:sz w:val="20"/>
          <w:szCs w:val="20"/>
          <w14:ligatures w14:val="none"/>
        </w:rPr>
        <w:t xml:space="preserve">applicable </w:t>
      </w:r>
      <w:r w:rsidRPr="00BF145A">
        <w:rPr>
          <w:rFonts w:ascii="Sharp Sans" w:eastAsia="Times New Roman" w:hAnsi="Sharp Sans" w:cs="Times New Roman"/>
          <w:kern w:val="0"/>
          <w:sz w:val="20"/>
          <w:szCs w:val="20"/>
          <w14:ligatures w14:val="none"/>
        </w:rPr>
        <w:t>anti-trust laws.</w:t>
      </w:r>
    </w:p>
    <w:p w14:paraId="4B4EB7BD" w14:textId="77777777" w:rsidR="00CA5F41" w:rsidRPr="00BF145A" w:rsidRDefault="00CA5F41" w:rsidP="00CA5F41">
      <w:pPr>
        <w:spacing w:after="0" w:line="240" w:lineRule="auto"/>
        <w:rPr>
          <w:rFonts w:ascii="Sharp Sans" w:eastAsia="Times New Roman" w:hAnsi="Sharp Sans" w:cs="Times New Roman"/>
          <w:kern w:val="0"/>
          <w:sz w:val="20"/>
          <w:szCs w:val="20"/>
          <w14:ligatures w14:val="none"/>
        </w:rPr>
      </w:pPr>
    </w:p>
    <w:p w14:paraId="029BAAAD" w14:textId="77777777" w:rsidR="00476F57" w:rsidRPr="00BF145A" w:rsidRDefault="00476F57" w:rsidP="00CA5F41">
      <w:pPr>
        <w:keepNext/>
        <w:keepLines/>
        <w:spacing w:after="0" w:line="259" w:lineRule="auto"/>
        <w:outlineLvl w:val="1"/>
        <w:rPr>
          <w:rFonts w:ascii="Sharp Sans" w:eastAsia="Times New Roman" w:hAnsi="Sharp Sans" w:cs="Arial"/>
          <w:kern w:val="0"/>
          <w:sz w:val="20"/>
          <w:szCs w:val="20"/>
          <w:u w:val="single"/>
          <w14:ligatures w14:val="none"/>
        </w:rPr>
      </w:pPr>
      <w:r w:rsidRPr="00BF145A">
        <w:rPr>
          <w:rFonts w:ascii="Sharp Sans" w:eastAsia="Times New Roman" w:hAnsi="Sharp Sans" w:cs="Arial"/>
          <w:kern w:val="0"/>
          <w:sz w:val="20"/>
          <w:szCs w:val="20"/>
          <w:u w:val="single"/>
          <w14:ligatures w14:val="none"/>
        </w:rPr>
        <w:t>Human Rights and Labor Standards</w:t>
      </w:r>
    </w:p>
    <w:p w14:paraId="28EF7090" w14:textId="285B44AB" w:rsidR="00476F57" w:rsidRPr="00BF145A" w:rsidRDefault="00476F57" w:rsidP="00CA5F41">
      <w:pPr>
        <w:spacing w:after="0" w:line="240" w:lineRule="auto"/>
        <w:rPr>
          <w:rFonts w:ascii="Sharp Sans" w:eastAsia="Times New Roman" w:hAnsi="Sharp Sans" w:cs="Times New Roman"/>
          <w:kern w:val="0"/>
          <w:sz w:val="20"/>
          <w:szCs w:val="20"/>
          <w14:ligatures w14:val="none"/>
        </w:rPr>
      </w:pPr>
      <w:r w:rsidRPr="00BF145A">
        <w:rPr>
          <w:rFonts w:ascii="Sharp Sans" w:eastAsia="Times New Roman" w:hAnsi="Sharp Sans" w:cs="Times New Roman"/>
          <w:kern w:val="0"/>
          <w:sz w:val="20"/>
          <w:szCs w:val="20"/>
          <w14:ligatures w14:val="none"/>
        </w:rPr>
        <w:t xml:space="preserve">Suppliers must </w:t>
      </w:r>
      <w:r w:rsidR="00F94F8B" w:rsidRPr="00BF145A">
        <w:rPr>
          <w:rFonts w:ascii="Sharp Sans" w:eastAsia="Times New Roman" w:hAnsi="Sharp Sans" w:cs="Times New Roman"/>
          <w:kern w:val="0"/>
          <w:sz w:val="20"/>
          <w:szCs w:val="20"/>
          <w14:ligatures w14:val="none"/>
        </w:rPr>
        <w:t>not use</w:t>
      </w:r>
      <w:r w:rsidRPr="00BF145A">
        <w:rPr>
          <w:rFonts w:ascii="Sharp Sans" w:eastAsia="Times New Roman" w:hAnsi="Sharp Sans" w:cs="Times New Roman"/>
          <w:kern w:val="0"/>
          <w:sz w:val="20"/>
          <w:szCs w:val="20"/>
          <w14:ligatures w14:val="none"/>
        </w:rPr>
        <w:t xml:space="preserve"> forced </w:t>
      </w:r>
      <w:r w:rsidR="00CB6490" w:rsidRPr="00BF145A">
        <w:rPr>
          <w:rFonts w:ascii="Sharp Sans" w:eastAsia="Times New Roman" w:hAnsi="Sharp Sans" w:cs="Times New Roman"/>
          <w:kern w:val="0"/>
          <w:sz w:val="20"/>
          <w:szCs w:val="20"/>
          <w14:ligatures w14:val="none"/>
        </w:rPr>
        <w:t xml:space="preserve">labor </w:t>
      </w:r>
      <w:r w:rsidRPr="00BF145A">
        <w:rPr>
          <w:rFonts w:ascii="Sharp Sans" w:eastAsia="Times New Roman" w:hAnsi="Sharp Sans" w:cs="Times New Roman"/>
          <w:kern w:val="0"/>
          <w:sz w:val="20"/>
          <w:szCs w:val="20"/>
          <w14:ligatures w14:val="none"/>
        </w:rPr>
        <w:t xml:space="preserve">and child </w:t>
      </w:r>
      <w:r w:rsidR="001C3483" w:rsidRPr="00BF145A">
        <w:rPr>
          <w:rFonts w:ascii="Sharp Sans" w:eastAsia="Times New Roman" w:hAnsi="Sharp Sans" w:cs="Times New Roman"/>
          <w:kern w:val="0"/>
          <w:sz w:val="20"/>
          <w:szCs w:val="20"/>
          <w14:ligatures w14:val="none"/>
        </w:rPr>
        <w:t>labor</w:t>
      </w:r>
      <w:r w:rsidRPr="00BF145A">
        <w:rPr>
          <w:rFonts w:ascii="Sharp Sans" w:eastAsia="Times New Roman" w:hAnsi="Sharp Sans" w:cs="Times New Roman"/>
          <w:kern w:val="0"/>
          <w:sz w:val="20"/>
          <w:szCs w:val="20"/>
          <w14:ligatures w14:val="none"/>
        </w:rPr>
        <w:t>, ensure non-discrimination, respect freedom of association, pay fair wages, and comply with working hour regulations.</w:t>
      </w:r>
    </w:p>
    <w:p w14:paraId="32410237" w14:textId="77777777" w:rsidR="00095B82" w:rsidRPr="00BF145A" w:rsidRDefault="00095B82" w:rsidP="00CA5F41">
      <w:pPr>
        <w:spacing w:after="0" w:line="240" w:lineRule="auto"/>
        <w:rPr>
          <w:rFonts w:ascii="Sharp Sans" w:eastAsia="Times New Roman" w:hAnsi="Sharp Sans" w:cs="Times New Roman"/>
          <w:kern w:val="0"/>
          <w:sz w:val="20"/>
          <w:szCs w:val="20"/>
          <w14:ligatures w14:val="none"/>
        </w:rPr>
      </w:pPr>
    </w:p>
    <w:p w14:paraId="04BE0342" w14:textId="77777777" w:rsidR="00476F57" w:rsidRPr="00BF145A" w:rsidRDefault="00476F57" w:rsidP="00095B82">
      <w:pPr>
        <w:keepNext/>
        <w:keepLines/>
        <w:spacing w:after="0" w:line="259" w:lineRule="auto"/>
        <w:outlineLvl w:val="1"/>
        <w:rPr>
          <w:rFonts w:ascii="Sharp Sans" w:eastAsia="Times New Roman" w:hAnsi="Sharp Sans" w:cs="Arial"/>
          <w:kern w:val="0"/>
          <w:sz w:val="20"/>
          <w:szCs w:val="20"/>
          <w:u w:val="single"/>
          <w14:ligatures w14:val="none"/>
        </w:rPr>
      </w:pPr>
      <w:r w:rsidRPr="00BF145A">
        <w:rPr>
          <w:rFonts w:ascii="Sharp Sans" w:eastAsia="Times New Roman" w:hAnsi="Sharp Sans" w:cs="Arial"/>
          <w:kern w:val="0"/>
          <w:sz w:val="20"/>
          <w:szCs w:val="20"/>
          <w:u w:val="single"/>
          <w14:ligatures w14:val="none"/>
        </w:rPr>
        <w:t>Health and Safety</w:t>
      </w:r>
    </w:p>
    <w:p w14:paraId="088FB546" w14:textId="54504D6A" w:rsidR="00476F57" w:rsidRPr="00BF145A" w:rsidRDefault="00476F57" w:rsidP="00095B82">
      <w:pPr>
        <w:spacing w:after="0" w:line="240" w:lineRule="auto"/>
        <w:rPr>
          <w:rFonts w:ascii="Sharp Sans" w:eastAsia="Times New Roman" w:hAnsi="Sharp Sans" w:cs="Times New Roman"/>
          <w:kern w:val="0"/>
          <w:sz w:val="20"/>
          <w:szCs w:val="20"/>
          <w14:ligatures w14:val="none"/>
        </w:rPr>
      </w:pPr>
      <w:r w:rsidRPr="00BF145A">
        <w:rPr>
          <w:rFonts w:ascii="Sharp Sans" w:eastAsia="Times New Roman" w:hAnsi="Sharp Sans" w:cs="Times New Roman"/>
          <w:kern w:val="0"/>
          <w:sz w:val="20"/>
          <w:szCs w:val="20"/>
          <w14:ligatures w14:val="none"/>
        </w:rPr>
        <w:t xml:space="preserve">Suppliers must provide a safe work environment and have </w:t>
      </w:r>
      <w:r w:rsidR="006B7740" w:rsidRPr="00BF145A">
        <w:rPr>
          <w:rFonts w:ascii="Sharp Sans" w:eastAsia="Times New Roman" w:hAnsi="Sharp Sans" w:cs="Times New Roman"/>
          <w:kern w:val="0"/>
          <w:sz w:val="20"/>
          <w:szCs w:val="20"/>
          <w14:ligatures w14:val="none"/>
        </w:rPr>
        <w:t xml:space="preserve">appropriate processes and protocol to follow in case of any </w:t>
      </w:r>
      <w:r w:rsidRPr="00BF145A">
        <w:rPr>
          <w:rFonts w:ascii="Sharp Sans" w:eastAsia="Times New Roman" w:hAnsi="Sharp Sans" w:cs="Times New Roman"/>
          <w:kern w:val="0"/>
          <w:sz w:val="20"/>
          <w:szCs w:val="20"/>
          <w14:ligatures w14:val="none"/>
        </w:rPr>
        <w:t>emergency.</w:t>
      </w:r>
    </w:p>
    <w:p w14:paraId="30010587" w14:textId="77777777" w:rsidR="00A25F5A" w:rsidRPr="00BF145A" w:rsidRDefault="00A25F5A" w:rsidP="00095B82">
      <w:pPr>
        <w:spacing w:after="0" w:line="240" w:lineRule="auto"/>
        <w:rPr>
          <w:rFonts w:ascii="Sharp Sans" w:eastAsia="Times New Roman" w:hAnsi="Sharp Sans" w:cs="Times New Roman"/>
          <w:kern w:val="0"/>
          <w:sz w:val="20"/>
          <w:szCs w:val="20"/>
          <w14:ligatures w14:val="none"/>
        </w:rPr>
      </w:pPr>
    </w:p>
    <w:p w14:paraId="0C29FE0C" w14:textId="77777777" w:rsidR="00476F57" w:rsidRPr="00BF145A" w:rsidRDefault="00476F57" w:rsidP="00095B82">
      <w:pPr>
        <w:keepNext/>
        <w:keepLines/>
        <w:spacing w:after="0" w:line="259" w:lineRule="auto"/>
        <w:outlineLvl w:val="1"/>
        <w:rPr>
          <w:rFonts w:ascii="Sharp Sans" w:eastAsia="Times New Roman" w:hAnsi="Sharp Sans" w:cs="Arial"/>
          <w:kern w:val="0"/>
          <w:sz w:val="20"/>
          <w:szCs w:val="20"/>
          <w:u w:val="single"/>
          <w14:ligatures w14:val="none"/>
        </w:rPr>
      </w:pPr>
      <w:r w:rsidRPr="00BF145A">
        <w:rPr>
          <w:rFonts w:ascii="Sharp Sans" w:eastAsia="Times New Roman" w:hAnsi="Sharp Sans" w:cs="Arial"/>
          <w:kern w:val="0"/>
          <w:sz w:val="20"/>
          <w:szCs w:val="20"/>
          <w:u w:val="single"/>
          <w14:ligatures w14:val="none"/>
        </w:rPr>
        <w:t>Environmental Responsibility</w:t>
      </w:r>
    </w:p>
    <w:p w14:paraId="4203CE01" w14:textId="77777777" w:rsidR="00476F57" w:rsidRPr="00BF145A" w:rsidRDefault="00476F57" w:rsidP="00095B82">
      <w:pPr>
        <w:spacing w:after="0" w:line="240" w:lineRule="auto"/>
        <w:rPr>
          <w:rFonts w:ascii="Sharp Sans" w:eastAsia="Times New Roman" w:hAnsi="Sharp Sans" w:cs="Times New Roman"/>
          <w:kern w:val="0"/>
          <w:sz w:val="20"/>
          <w:szCs w:val="20"/>
          <w:lang w:val="en-GB"/>
          <w14:ligatures w14:val="none"/>
        </w:rPr>
      </w:pPr>
      <w:r w:rsidRPr="00BF145A">
        <w:rPr>
          <w:rFonts w:ascii="Sharp Sans" w:eastAsia="Times New Roman" w:hAnsi="Sharp Sans" w:cs="Times New Roman"/>
          <w:kern w:val="0"/>
          <w:sz w:val="20"/>
          <w:szCs w:val="20"/>
          <w14:ligatures w14:val="none"/>
        </w:rPr>
        <w:t>Suppliers must follow environmental laws, commit to sustainability, and handle hazardous materials responsibly.</w:t>
      </w:r>
    </w:p>
    <w:p w14:paraId="6F3F1E0B" w14:textId="77777777" w:rsidR="00313072" w:rsidRPr="00BF145A" w:rsidRDefault="00313072" w:rsidP="00313072">
      <w:pPr>
        <w:spacing w:after="0" w:line="240" w:lineRule="auto"/>
        <w:rPr>
          <w:rFonts w:ascii="Sharp Sans" w:eastAsia="Times New Roman" w:hAnsi="Sharp Sans" w:cs="Times New Roman"/>
          <w:kern w:val="0"/>
          <w:sz w:val="20"/>
          <w:szCs w:val="20"/>
          <w14:ligatures w14:val="none"/>
        </w:rPr>
      </w:pPr>
    </w:p>
    <w:p w14:paraId="3FCD9EE9" w14:textId="50554A9F" w:rsidR="00A35E6F" w:rsidRPr="00BF145A" w:rsidRDefault="00591B57" w:rsidP="00313072">
      <w:pPr>
        <w:spacing w:after="0" w:line="240" w:lineRule="auto"/>
        <w:rPr>
          <w:rFonts w:ascii="Sharp Sans" w:eastAsia="Times New Roman" w:hAnsi="Sharp Sans" w:cs="Times New Roman"/>
          <w:kern w:val="0"/>
          <w:sz w:val="20"/>
          <w:szCs w:val="20"/>
          <w:lang w:val="en-GB"/>
          <w14:ligatures w14:val="none"/>
        </w:rPr>
      </w:pPr>
      <w:r w:rsidRPr="00BF145A">
        <w:rPr>
          <w:rFonts w:ascii="Sharp Sans" w:eastAsia="Times New Roman" w:hAnsi="Sharp Sans" w:cs="Arial"/>
          <w:kern w:val="0"/>
          <w:sz w:val="20"/>
          <w:szCs w:val="20"/>
          <w:u w:val="single"/>
          <w14:ligatures w14:val="none"/>
        </w:rPr>
        <w:t>Sustainability</w:t>
      </w:r>
      <w:r w:rsidRPr="00BF145A">
        <w:rPr>
          <w:rFonts w:ascii="Sharp Sans" w:eastAsia="Times New Roman" w:hAnsi="Sharp Sans" w:cs="Arial"/>
          <w:kern w:val="0"/>
          <w:sz w:val="20"/>
          <w:szCs w:val="20"/>
          <w14:ligatures w14:val="none"/>
        </w:rPr>
        <w:br/>
      </w:r>
      <w:r w:rsidR="00EE0182" w:rsidRPr="00BF145A">
        <w:rPr>
          <w:rFonts w:ascii="Sharp Sans" w:eastAsia="Times New Roman" w:hAnsi="Sharp Sans" w:cs="Times New Roman"/>
          <w:kern w:val="0"/>
          <w:sz w:val="20"/>
          <w:szCs w:val="20"/>
          <w:lang w:val="en-GB"/>
          <w14:ligatures w14:val="none"/>
        </w:rPr>
        <w:t xml:space="preserve">Absolent Air Care Group </w:t>
      </w:r>
      <w:r w:rsidR="00527E5C" w:rsidRPr="00BF145A">
        <w:rPr>
          <w:rFonts w:ascii="Sharp Sans" w:eastAsia="Times New Roman" w:hAnsi="Sharp Sans" w:cs="Times New Roman"/>
          <w:kern w:val="0"/>
          <w:sz w:val="20"/>
          <w:szCs w:val="20"/>
          <w:lang w:val="en-GB"/>
          <w14:ligatures w14:val="none"/>
        </w:rPr>
        <w:t>have ma</w:t>
      </w:r>
      <w:r w:rsidR="00710170" w:rsidRPr="00BF145A">
        <w:rPr>
          <w:rFonts w:ascii="Sharp Sans" w:eastAsia="Times New Roman" w:hAnsi="Sharp Sans" w:cs="Times New Roman"/>
          <w:kern w:val="0"/>
          <w:sz w:val="20"/>
          <w:szCs w:val="20"/>
          <w:lang w:val="en-GB"/>
          <w14:ligatures w14:val="none"/>
        </w:rPr>
        <w:t xml:space="preserve">de a statement </w:t>
      </w:r>
      <w:r w:rsidR="00054A6E" w:rsidRPr="00BF145A">
        <w:rPr>
          <w:rFonts w:ascii="Sharp Sans" w:eastAsia="Times New Roman" w:hAnsi="Sharp Sans" w:cs="Times New Roman"/>
          <w:kern w:val="0"/>
          <w:sz w:val="20"/>
          <w:szCs w:val="20"/>
          <w:lang w:val="en-GB"/>
          <w14:ligatures w14:val="none"/>
        </w:rPr>
        <w:t xml:space="preserve">that our value chain shall be carbon </w:t>
      </w:r>
      <w:r w:rsidR="00373E11" w:rsidRPr="00BF145A">
        <w:rPr>
          <w:rFonts w:ascii="Sharp Sans" w:eastAsia="Times New Roman" w:hAnsi="Sharp Sans" w:cs="Times New Roman"/>
          <w:kern w:val="0"/>
          <w:sz w:val="20"/>
          <w:szCs w:val="20"/>
          <w:lang w:val="en-GB"/>
          <w14:ligatures w14:val="none"/>
        </w:rPr>
        <w:t xml:space="preserve">dioxide negative </w:t>
      </w:r>
      <w:r w:rsidR="0084550D" w:rsidRPr="00BF145A">
        <w:rPr>
          <w:rFonts w:ascii="Sharp Sans" w:eastAsia="Times New Roman" w:hAnsi="Sharp Sans" w:cs="Times New Roman"/>
          <w:kern w:val="0"/>
          <w:sz w:val="20"/>
          <w:szCs w:val="20"/>
          <w:lang w:val="en-GB"/>
          <w14:ligatures w14:val="none"/>
        </w:rPr>
        <w:t xml:space="preserve">from year 2050. </w:t>
      </w:r>
      <w:r w:rsidR="00AF2F8A" w:rsidRPr="00BF145A">
        <w:rPr>
          <w:rFonts w:ascii="Sharp Sans" w:eastAsia="Times New Roman" w:hAnsi="Sharp Sans" w:cs="Times New Roman"/>
          <w:kern w:val="0"/>
          <w:sz w:val="20"/>
          <w:szCs w:val="20"/>
          <w:lang w:val="en-GB"/>
          <w14:ligatures w14:val="none"/>
        </w:rPr>
        <w:t xml:space="preserve">To be able to reach this </w:t>
      </w:r>
      <w:r w:rsidR="000F7A7D" w:rsidRPr="00BF145A">
        <w:rPr>
          <w:rFonts w:ascii="Sharp Sans" w:eastAsia="Times New Roman" w:hAnsi="Sharp Sans" w:cs="Times New Roman"/>
          <w:kern w:val="0"/>
          <w:sz w:val="20"/>
          <w:szCs w:val="20"/>
          <w:lang w:val="en-GB"/>
          <w14:ligatures w14:val="none"/>
        </w:rPr>
        <w:t xml:space="preserve">target, all our suppliers need to work </w:t>
      </w:r>
      <w:r w:rsidR="00C60628" w:rsidRPr="00BF145A">
        <w:rPr>
          <w:rFonts w:ascii="Sharp Sans" w:eastAsia="Times New Roman" w:hAnsi="Sharp Sans" w:cs="Times New Roman"/>
          <w:kern w:val="0"/>
          <w:sz w:val="20"/>
          <w:szCs w:val="20"/>
          <w:lang w:val="en-GB"/>
          <w14:ligatures w14:val="none"/>
        </w:rPr>
        <w:t xml:space="preserve">actively to reduce their carbon dioxide footprint. </w:t>
      </w:r>
      <w:r w:rsidR="00936D01" w:rsidRPr="00BF145A">
        <w:rPr>
          <w:rFonts w:ascii="Sharp Sans" w:eastAsia="Times New Roman" w:hAnsi="Sharp Sans" w:cs="Times New Roman"/>
          <w:kern w:val="0"/>
          <w:sz w:val="20"/>
          <w:szCs w:val="20"/>
          <w:lang w:val="en-GB"/>
          <w14:ligatures w14:val="none"/>
        </w:rPr>
        <w:t>On an annual basis</w:t>
      </w:r>
      <w:r w:rsidR="00121537" w:rsidRPr="00BF145A">
        <w:rPr>
          <w:rFonts w:ascii="Sharp Sans" w:eastAsia="Times New Roman" w:hAnsi="Sharp Sans" w:cs="Times New Roman"/>
          <w:kern w:val="0"/>
          <w:sz w:val="20"/>
          <w:szCs w:val="20"/>
          <w:lang w:val="en-GB"/>
          <w14:ligatures w14:val="none"/>
        </w:rPr>
        <w:t xml:space="preserve"> starting 2025</w:t>
      </w:r>
      <w:r w:rsidR="00936D01" w:rsidRPr="00BF145A">
        <w:rPr>
          <w:rFonts w:ascii="Sharp Sans" w:eastAsia="Times New Roman" w:hAnsi="Sharp Sans" w:cs="Times New Roman"/>
          <w:kern w:val="0"/>
          <w:sz w:val="20"/>
          <w:szCs w:val="20"/>
          <w:lang w:val="en-GB"/>
          <w14:ligatures w14:val="none"/>
        </w:rPr>
        <w:t xml:space="preserve">, Absolent Air Care Group </w:t>
      </w:r>
      <w:r w:rsidR="00F50781" w:rsidRPr="00BF145A">
        <w:rPr>
          <w:rFonts w:ascii="Sharp Sans" w:eastAsia="Times New Roman" w:hAnsi="Sharp Sans" w:cs="Times New Roman"/>
          <w:kern w:val="0"/>
          <w:sz w:val="20"/>
          <w:szCs w:val="20"/>
          <w:lang w:val="en-GB"/>
          <w14:ligatures w14:val="none"/>
        </w:rPr>
        <w:t>is required</w:t>
      </w:r>
      <w:r w:rsidR="00821F6E" w:rsidRPr="00BF145A">
        <w:rPr>
          <w:rFonts w:ascii="Sharp Sans" w:eastAsia="Times New Roman" w:hAnsi="Sharp Sans" w:cs="Times New Roman"/>
          <w:kern w:val="0"/>
          <w:sz w:val="20"/>
          <w:szCs w:val="20"/>
          <w:lang w:val="en-GB"/>
          <w14:ligatures w14:val="none"/>
        </w:rPr>
        <w:t xml:space="preserve"> to prepare reporting in accordance with CSRD (Corporate Sustainability Reporting Directive). </w:t>
      </w:r>
      <w:r w:rsidR="005C478D" w:rsidRPr="00BF145A">
        <w:rPr>
          <w:rFonts w:ascii="Sharp Sans" w:eastAsia="Times New Roman" w:hAnsi="Sharp Sans" w:cs="Times New Roman"/>
          <w:kern w:val="0"/>
          <w:sz w:val="20"/>
          <w:szCs w:val="20"/>
          <w:lang w:val="en-GB"/>
          <w14:ligatures w14:val="none"/>
        </w:rPr>
        <w:t xml:space="preserve">This EU directive </w:t>
      </w:r>
      <w:r w:rsidR="009F2AA8" w:rsidRPr="00BF145A">
        <w:rPr>
          <w:rFonts w:ascii="Sharp Sans" w:eastAsia="Times New Roman" w:hAnsi="Sharp Sans" w:cs="Times New Roman"/>
          <w:kern w:val="0"/>
          <w:sz w:val="20"/>
          <w:szCs w:val="20"/>
          <w:lang w:val="en-GB"/>
          <w14:ligatures w14:val="none"/>
        </w:rPr>
        <w:t xml:space="preserve">requires us to report </w:t>
      </w:r>
      <w:r w:rsidR="006E71EB" w:rsidRPr="00BF145A">
        <w:rPr>
          <w:rFonts w:ascii="Sharp Sans" w:eastAsia="Times New Roman" w:hAnsi="Sharp Sans" w:cs="Times New Roman"/>
          <w:kern w:val="0"/>
          <w:sz w:val="20"/>
          <w:szCs w:val="20"/>
          <w:lang w:val="en-GB"/>
          <w14:ligatures w14:val="none"/>
        </w:rPr>
        <w:t xml:space="preserve">data related to environmental, social and governance aspects. </w:t>
      </w:r>
      <w:r w:rsidR="0079015C" w:rsidRPr="00BF145A">
        <w:rPr>
          <w:rFonts w:ascii="Sharp Sans" w:eastAsia="Times New Roman" w:hAnsi="Sharp Sans" w:cs="Times New Roman"/>
          <w:kern w:val="0"/>
          <w:sz w:val="20"/>
          <w:szCs w:val="20"/>
          <w:lang w:val="en-GB"/>
          <w14:ligatures w14:val="none"/>
        </w:rPr>
        <w:t xml:space="preserve">To </w:t>
      </w:r>
      <w:r w:rsidR="0034730E" w:rsidRPr="00BF145A">
        <w:rPr>
          <w:rFonts w:ascii="Sharp Sans" w:eastAsia="Times New Roman" w:hAnsi="Sharp Sans" w:cs="Times New Roman"/>
          <w:kern w:val="0"/>
          <w:sz w:val="20"/>
          <w:szCs w:val="20"/>
          <w:lang w:val="en-GB"/>
          <w14:ligatures w14:val="none"/>
        </w:rPr>
        <w:t xml:space="preserve">gather data for this </w:t>
      </w:r>
      <w:r w:rsidR="0079015C" w:rsidRPr="00BF145A">
        <w:rPr>
          <w:rFonts w:ascii="Sharp Sans" w:eastAsia="Times New Roman" w:hAnsi="Sharp Sans" w:cs="Times New Roman"/>
          <w:kern w:val="0"/>
          <w:sz w:val="20"/>
          <w:szCs w:val="20"/>
          <w:lang w:val="en-GB"/>
          <w14:ligatures w14:val="none"/>
        </w:rPr>
        <w:t>reporting</w:t>
      </w:r>
      <w:r w:rsidR="00EE52B5" w:rsidRPr="00BF145A">
        <w:rPr>
          <w:rFonts w:ascii="Sharp Sans" w:eastAsia="Times New Roman" w:hAnsi="Sharp Sans" w:cs="Times New Roman"/>
          <w:kern w:val="0"/>
          <w:sz w:val="20"/>
          <w:szCs w:val="20"/>
          <w:lang w:val="en-GB"/>
          <w14:ligatures w14:val="none"/>
        </w:rPr>
        <w:t xml:space="preserve">, </w:t>
      </w:r>
      <w:r w:rsidR="00822C18" w:rsidRPr="00BF145A">
        <w:rPr>
          <w:rFonts w:ascii="Sharp Sans" w:eastAsia="Times New Roman" w:hAnsi="Sharp Sans" w:cs="Times New Roman"/>
          <w:kern w:val="0"/>
          <w:sz w:val="20"/>
          <w:szCs w:val="20"/>
          <w:lang w:val="en-GB"/>
          <w14:ligatures w14:val="none"/>
        </w:rPr>
        <w:t xml:space="preserve">we require an open dialogue </w:t>
      </w:r>
      <w:r w:rsidR="00006B61" w:rsidRPr="00BF145A">
        <w:rPr>
          <w:rFonts w:ascii="Sharp Sans" w:eastAsia="Times New Roman" w:hAnsi="Sharp Sans" w:cs="Times New Roman"/>
          <w:kern w:val="0"/>
          <w:sz w:val="20"/>
          <w:szCs w:val="20"/>
          <w:lang w:val="en-GB"/>
          <w14:ligatures w14:val="none"/>
        </w:rPr>
        <w:t xml:space="preserve">and cooperating with our suppliers. </w:t>
      </w:r>
    </w:p>
    <w:p w14:paraId="59D1EF36" w14:textId="77777777" w:rsidR="00B528C1" w:rsidRPr="00BF145A" w:rsidRDefault="00B528C1" w:rsidP="00A25F5A">
      <w:pPr>
        <w:spacing w:after="0" w:line="240" w:lineRule="auto"/>
        <w:rPr>
          <w:rFonts w:ascii="Sharp Sans" w:eastAsia="Times New Roman" w:hAnsi="Sharp Sans" w:cs="Times New Roman"/>
          <w:kern w:val="0"/>
          <w:sz w:val="20"/>
          <w:szCs w:val="20"/>
          <w14:ligatures w14:val="none"/>
        </w:rPr>
      </w:pPr>
    </w:p>
    <w:p w14:paraId="11AF6EE2" w14:textId="77777777" w:rsidR="00476F57" w:rsidRPr="00BF145A" w:rsidRDefault="00476F57" w:rsidP="00A25F5A">
      <w:pPr>
        <w:keepNext/>
        <w:keepLines/>
        <w:spacing w:after="0" w:line="259" w:lineRule="auto"/>
        <w:outlineLvl w:val="1"/>
        <w:rPr>
          <w:rFonts w:ascii="Sharp Sans" w:eastAsia="Times New Roman" w:hAnsi="Sharp Sans" w:cs="Arial"/>
          <w:kern w:val="0"/>
          <w:sz w:val="20"/>
          <w:szCs w:val="20"/>
          <w:u w:val="single"/>
          <w14:ligatures w14:val="none"/>
        </w:rPr>
      </w:pPr>
      <w:r w:rsidRPr="00BF145A">
        <w:rPr>
          <w:rFonts w:ascii="Sharp Sans" w:eastAsia="Times New Roman" w:hAnsi="Sharp Sans" w:cs="Arial"/>
          <w:kern w:val="0"/>
          <w:sz w:val="20"/>
          <w:szCs w:val="20"/>
          <w:u w:val="single"/>
          <w14:ligatures w14:val="none"/>
        </w:rPr>
        <w:lastRenderedPageBreak/>
        <w:t>Monitoring and Compliance</w:t>
      </w:r>
    </w:p>
    <w:p w14:paraId="123D9FA2" w14:textId="69AC36C3" w:rsidR="00476F57" w:rsidRPr="00BF145A" w:rsidRDefault="00476F57" w:rsidP="00A25F5A">
      <w:pPr>
        <w:spacing w:after="0" w:line="240" w:lineRule="auto"/>
        <w:rPr>
          <w:rFonts w:ascii="Sharp Sans" w:eastAsia="Times New Roman" w:hAnsi="Sharp Sans" w:cs="Times New Roman"/>
          <w:kern w:val="0"/>
          <w:sz w:val="20"/>
          <w:szCs w:val="20"/>
          <w14:ligatures w14:val="none"/>
        </w:rPr>
      </w:pPr>
      <w:r w:rsidRPr="00BF145A">
        <w:rPr>
          <w:rFonts w:ascii="Sharp Sans" w:eastAsia="Times New Roman" w:hAnsi="Sharp Sans" w:cs="Times New Roman"/>
          <w:kern w:val="0"/>
          <w:sz w:val="20"/>
          <w:szCs w:val="20"/>
          <w14:ligatures w14:val="none"/>
        </w:rPr>
        <w:t>Suppliers must allow audits, report violations, and cooperate on corrective actions.</w:t>
      </w:r>
      <w:r w:rsidR="002E028C" w:rsidRPr="00BF145A">
        <w:rPr>
          <w:rFonts w:ascii="Sharp Sans" w:eastAsia="Times New Roman" w:hAnsi="Sharp Sans" w:cs="Times New Roman"/>
          <w:kern w:val="0"/>
          <w:sz w:val="20"/>
          <w:szCs w:val="20"/>
          <w14:ligatures w14:val="none"/>
        </w:rPr>
        <w:t xml:space="preserve"> Suppliers must also </w:t>
      </w:r>
      <w:r w:rsidR="00D66BAB" w:rsidRPr="00BF145A">
        <w:rPr>
          <w:rFonts w:ascii="Sharp Sans" w:eastAsia="Times New Roman" w:hAnsi="Sharp Sans" w:cs="Times New Roman"/>
          <w:kern w:val="0"/>
          <w:sz w:val="20"/>
          <w:szCs w:val="20"/>
          <w14:ligatures w14:val="none"/>
        </w:rPr>
        <w:t>maintain accurate records, both in terms of accounting and operations.</w:t>
      </w:r>
    </w:p>
    <w:p w14:paraId="0518252C" w14:textId="77777777" w:rsidR="00C6402C" w:rsidRPr="00BF145A" w:rsidRDefault="00C6402C" w:rsidP="00A25F5A">
      <w:pPr>
        <w:spacing w:after="0" w:line="240" w:lineRule="auto"/>
        <w:rPr>
          <w:rFonts w:ascii="Sharp Sans" w:eastAsia="Times New Roman" w:hAnsi="Sharp Sans" w:cs="Times New Roman"/>
          <w:kern w:val="0"/>
          <w:sz w:val="20"/>
          <w:szCs w:val="20"/>
          <w14:ligatures w14:val="none"/>
        </w:rPr>
      </w:pPr>
    </w:p>
    <w:p w14:paraId="6121C0EC" w14:textId="77777777" w:rsidR="00476F57" w:rsidRPr="00BF145A" w:rsidRDefault="00476F57" w:rsidP="00415768">
      <w:pPr>
        <w:keepNext/>
        <w:keepLines/>
        <w:spacing w:after="0" w:line="259" w:lineRule="auto"/>
        <w:outlineLvl w:val="1"/>
        <w:rPr>
          <w:rFonts w:ascii="Sharp Sans" w:eastAsia="Times New Roman" w:hAnsi="Sharp Sans" w:cs="Arial"/>
          <w:kern w:val="0"/>
          <w:sz w:val="20"/>
          <w:szCs w:val="20"/>
          <w:u w:val="single"/>
          <w14:ligatures w14:val="none"/>
        </w:rPr>
      </w:pPr>
      <w:bookmarkStart w:id="1" w:name="_Hlk184127808"/>
      <w:r w:rsidRPr="00BF145A">
        <w:rPr>
          <w:rFonts w:ascii="Sharp Sans" w:eastAsia="Times New Roman" w:hAnsi="Sharp Sans" w:cs="Arial"/>
          <w:kern w:val="0"/>
          <w:sz w:val="20"/>
          <w:szCs w:val="20"/>
          <w:u w:val="single"/>
          <w14:ligatures w14:val="none"/>
        </w:rPr>
        <w:t>Consequences of Non-Compliance</w:t>
      </w:r>
    </w:p>
    <w:bookmarkEnd w:id="1"/>
    <w:p w14:paraId="66F30AFA" w14:textId="24A91C34" w:rsidR="00476F57" w:rsidRPr="00BF145A" w:rsidRDefault="00476F57" w:rsidP="00415768">
      <w:pPr>
        <w:spacing w:after="0" w:line="240" w:lineRule="auto"/>
        <w:rPr>
          <w:rFonts w:ascii="Sharp Sans" w:eastAsia="Times New Roman" w:hAnsi="Sharp Sans" w:cs="Times New Roman"/>
          <w:kern w:val="0"/>
          <w:sz w:val="22"/>
          <w:szCs w:val="22"/>
          <w14:ligatures w14:val="none"/>
        </w:rPr>
      </w:pPr>
      <w:r w:rsidRPr="00BF145A">
        <w:rPr>
          <w:rFonts w:ascii="Sharp Sans" w:eastAsia="Times New Roman" w:hAnsi="Sharp Sans" w:cs="Times New Roman"/>
          <w:kern w:val="0"/>
          <w:sz w:val="20"/>
          <w:szCs w:val="20"/>
          <w14:ligatures w14:val="none"/>
        </w:rPr>
        <w:t>Non-compliance may result in corrective actions or termination of the business relationship</w:t>
      </w:r>
      <w:r w:rsidR="00B614F1" w:rsidRPr="00BF145A">
        <w:rPr>
          <w:rFonts w:ascii="Sharp Sans" w:eastAsia="Times New Roman" w:hAnsi="Sharp Sans" w:cs="Times New Roman"/>
          <w:kern w:val="0"/>
          <w:sz w:val="20"/>
          <w:szCs w:val="20"/>
          <w14:ligatures w14:val="none"/>
        </w:rPr>
        <w:t xml:space="preserve"> with the supplier</w:t>
      </w:r>
      <w:r w:rsidRPr="00BF145A">
        <w:rPr>
          <w:rFonts w:ascii="Sharp Sans" w:eastAsia="Times New Roman" w:hAnsi="Sharp Sans" w:cs="Times New Roman"/>
          <w:kern w:val="0"/>
          <w:sz w:val="22"/>
          <w:szCs w:val="22"/>
          <w14:ligatures w14:val="none"/>
        </w:rPr>
        <w:t>.</w:t>
      </w:r>
    </w:p>
    <w:p w14:paraId="4662B95B" w14:textId="785365D6" w:rsidR="00E84290" w:rsidRPr="00BF145A" w:rsidRDefault="00E84290" w:rsidP="00476F57">
      <w:pPr>
        <w:pStyle w:val="Normalwebb"/>
        <w:spacing w:before="0" w:beforeAutospacing="0" w:after="0" w:afterAutospacing="0"/>
        <w:rPr>
          <w:rFonts w:asciiTheme="minorHAnsi" w:hAnsiTheme="minorHAnsi"/>
          <w:i/>
          <w:iCs/>
          <w:sz w:val="20"/>
          <w:szCs w:val="20"/>
        </w:rPr>
      </w:pPr>
    </w:p>
    <w:p w14:paraId="4212E744" w14:textId="18757694" w:rsidR="005F24AE" w:rsidRPr="00BF145A" w:rsidRDefault="0084424F" w:rsidP="005F24AE">
      <w:pPr>
        <w:keepNext/>
        <w:keepLines/>
        <w:spacing w:after="0" w:line="259" w:lineRule="auto"/>
        <w:outlineLvl w:val="1"/>
        <w:rPr>
          <w:rFonts w:ascii="Sharp Sans" w:eastAsia="Times New Roman" w:hAnsi="Sharp Sans" w:cs="Arial"/>
          <w:kern w:val="0"/>
          <w:sz w:val="20"/>
          <w:szCs w:val="20"/>
          <w:u w:val="single"/>
          <w14:ligatures w14:val="none"/>
        </w:rPr>
      </w:pPr>
      <w:r w:rsidRPr="00BF145A">
        <w:rPr>
          <w:rFonts w:ascii="Sharp Sans" w:eastAsia="Times New Roman" w:hAnsi="Sharp Sans" w:cs="Arial"/>
          <w:kern w:val="0"/>
          <w:sz w:val="20"/>
          <w:szCs w:val="20"/>
          <w:u w:val="single"/>
          <w14:ligatures w14:val="none"/>
        </w:rPr>
        <w:t>Whistle- blower policy</w:t>
      </w:r>
    </w:p>
    <w:p w14:paraId="42880F5C" w14:textId="1417937F" w:rsidR="0036136E" w:rsidRDefault="00B93981" w:rsidP="00476F57">
      <w:pPr>
        <w:pStyle w:val="Normalwebb"/>
        <w:spacing w:before="0" w:beforeAutospacing="0" w:after="0" w:afterAutospacing="0"/>
        <w:rPr>
          <w:rFonts w:asciiTheme="minorHAnsi" w:hAnsiTheme="minorHAnsi"/>
          <w:sz w:val="20"/>
          <w:szCs w:val="20"/>
        </w:rPr>
      </w:pPr>
      <w:r w:rsidRPr="00BF145A">
        <w:rPr>
          <w:rFonts w:ascii="Sharp Sans" w:hAnsi="Sharp Sans"/>
          <w:sz w:val="20"/>
          <w:szCs w:val="20"/>
        </w:rPr>
        <w:t xml:space="preserve">Absolent Air Care Group has </w:t>
      </w:r>
      <w:r w:rsidR="00E91846" w:rsidRPr="00BF145A">
        <w:rPr>
          <w:rFonts w:ascii="Sharp Sans" w:hAnsi="Sharp Sans"/>
          <w:sz w:val="20"/>
          <w:szCs w:val="20"/>
        </w:rPr>
        <w:t xml:space="preserve">a whistle </w:t>
      </w:r>
      <w:r w:rsidR="004E7C5C" w:rsidRPr="00BF145A">
        <w:rPr>
          <w:rFonts w:ascii="Sharp Sans" w:hAnsi="Sharp Sans"/>
          <w:sz w:val="20"/>
          <w:szCs w:val="20"/>
        </w:rPr>
        <w:t>blowing function</w:t>
      </w:r>
      <w:r w:rsidR="00605F99" w:rsidRPr="00BF145A">
        <w:rPr>
          <w:rFonts w:ascii="Sharp Sans" w:hAnsi="Sharp Sans"/>
          <w:sz w:val="20"/>
          <w:szCs w:val="20"/>
        </w:rPr>
        <w:t xml:space="preserve">, </w:t>
      </w:r>
      <w:r w:rsidR="004E7C5C" w:rsidRPr="00BF145A">
        <w:rPr>
          <w:rFonts w:ascii="Sharp Sans" w:hAnsi="Sharp Sans"/>
          <w:sz w:val="20"/>
          <w:szCs w:val="20"/>
        </w:rPr>
        <w:t xml:space="preserve">which may </w:t>
      </w:r>
      <w:r w:rsidR="00605F99" w:rsidRPr="00BF145A">
        <w:rPr>
          <w:rFonts w:ascii="Sharp Sans" w:hAnsi="Sharp Sans"/>
          <w:sz w:val="20"/>
          <w:szCs w:val="20"/>
        </w:rPr>
        <w:t xml:space="preserve">be used by </w:t>
      </w:r>
      <w:r w:rsidR="004D0664" w:rsidRPr="00BF145A">
        <w:rPr>
          <w:rFonts w:ascii="Sharp Sans" w:hAnsi="Sharp Sans"/>
          <w:sz w:val="20"/>
          <w:szCs w:val="20"/>
        </w:rPr>
        <w:t xml:space="preserve">suppliers, customers and </w:t>
      </w:r>
      <w:r w:rsidR="004E7C5C" w:rsidRPr="00BF145A">
        <w:rPr>
          <w:rFonts w:ascii="Sharp Sans" w:hAnsi="Sharp Sans"/>
          <w:sz w:val="20"/>
          <w:szCs w:val="20"/>
        </w:rPr>
        <w:t>other stakeholders</w:t>
      </w:r>
      <w:r w:rsidR="004D0664" w:rsidRPr="00BF145A">
        <w:rPr>
          <w:rFonts w:ascii="Sharp Sans" w:hAnsi="Sharp Sans"/>
          <w:sz w:val="20"/>
          <w:szCs w:val="20"/>
        </w:rPr>
        <w:t>.</w:t>
      </w:r>
      <w:r w:rsidR="00652222" w:rsidRPr="00BF145A">
        <w:rPr>
          <w:rFonts w:ascii="Sharp Sans" w:hAnsi="Sharp Sans"/>
          <w:sz w:val="20"/>
          <w:szCs w:val="20"/>
        </w:rPr>
        <w:t xml:space="preserve"> </w:t>
      </w:r>
      <w:r w:rsidR="00B75129" w:rsidRPr="00BF145A">
        <w:rPr>
          <w:rFonts w:asciiTheme="minorHAnsi" w:hAnsiTheme="minorHAnsi"/>
          <w:sz w:val="20"/>
          <w:szCs w:val="20"/>
        </w:rPr>
        <w:br/>
      </w:r>
    </w:p>
    <w:p w14:paraId="243D1C16" w14:textId="77777777" w:rsidR="00C73326" w:rsidRDefault="00C73326" w:rsidP="00476F57">
      <w:pPr>
        <w:pStyle w:val="Normalwebb"/>
        <w:spacing w:before="0" w:beforeAutospacing="0" w:after="0" w:afterAutospacing="0"/>
        <w:rPr>
          <w:rFonts w:asciiTheme="minorHAnsi" w:hAnsiTheme="minorHAnsi"/>
          <w:sz w:val="20"/>
          <w:szCs w:val="20"/>
        </w:rPr>
      </w:pPr>
    </w:p>
    <w:p w14:paraId="4594CA96" w14:textId="77777777" w:rsidR="00C73326" w:rsidRDefault="00C73326" w:rsidP="00476F57">
      <w:pPr>
        <w:pStyle w:val="Normalwebb"/>
        <w:spacing w:before="0" w:beforeAutospacing="0" w:after="0" w:afterAutospacing="0"/>
        <w:rPr>
          <w:rFonts w:asciiTheme="minorHAnsi" w:hAnsiTheme="minorHAnsi"/>
          <w:sz w:val="20"/>
          <w:szCs w:val="20"/>
        </w:rPr>
      </w:pPr>
    </w:p>
    <w:p w14:paraId="5A6B1A21" w14:textId="77777777" w:rsidR="00F31F79" w:rsidRDefault="00F31F79" w:rsidP="00476F57">
      <w:pPr>
        <w:pStyle w:val="Normalwebb"/>
        <w:spacing w:before="0" w:beforeAutospacing="0" w:after="0" w:afterAutospacing="0"/>
        <w:rPr>
          <w:rFonts w:asciiTheme="minorHAnsi" w:hAnsiTheme="minorHAnsi"/>
          <w:sz w:val="20"/>
          <w:szCs w:val="20"/>
        </w:rPr>
      </w:pPr>
    </w:p>
    <w:p w14:paraId="0B3CBD9F" w14:textId="77777777" w:rsidR="00F31F79" w:rsidRDefault="00F31F79" w:rsidP="00476F57">
      <w:pPr>
        <w:pStyle w:val="Normalwebb"/>
        <w:spacing w:before="0" w:beforeAutospacing="0" w:after="0" w:afterAutospacing="0"/>
        <w:rPr>
          <w:rFonts w:asciiTheme="minorHAnsi" w:hAnsiTheme="minorHAnsi"/>
          <w:sz w:val="20"/>
          <w:szCs w:val="20"/>
        </w:rPr>
      </w:pPr>
    </w:p>
    <w:p w14:paraId="122B13FD" w14:textId="77777777" w:rsidR="00F31F79" w:rsidRDefault="00F31F79" w:rsidP="00476F57">
      <w:pPr>
        <w:pStyle w:val="Normalwebb"/>
        <w:spacing w:before="0" w:beforeAutospacing="0" w:after="0" w:afterAutospacing="0"/>
        <w:rPr>
          <w:rFonts w:asciiTheme="minorHAnsi" w:hAnsiTheme="minorHAnsi"/>
          <w:sz w:val="20"/>
          <w:szCs w:val="20"/>
        </w:rPr>
      </w:pPr>
    </w:p>
    <w:p w14:paraId="3E9710C6" w14:textId="77777777" w:rsidR="00F31F79" w:rsidRDefault="00F31F79" w:rsidP="00476F57">
      <w:pPr>
        <w:pStyle w:val="Normalwebb"/>
        <w:spacing w:before="0" w:beforeAutospacing="0" w:after="0" w:afterAutospacing="0"/>
        <w:rPr>
          <w:rFonts w:asciiTheme="minorHAnsi" w:hAnsiTheme="minorHAnsi"/>
          <w:sz w:val="20"/>
          <w:szCs w:val="20"/>
        </w:rPr>
      </w:pPr>
    </w:p>
    <w:p w14:paraId="64927A90" w14:textId="77777777" w:rsidR="00F31F79" w:rsidRDefault="00F31F79" w:rsidP="00476F57">
      <w:pPr>
        <w:pStyle w:val="Normalwebb"/>
        <w:spacing w:before="0" w:beforeAutospacing="0" w:after="0" w:afterAutospacing="0"/>
        <w:rPr>
          <w:rFonts w:asciiTheme="minorHAnsi" w:hAnsiTheme="minorHAnsi"/>
          <w:sz w:val="20"/>
          <w:szCs w:val="20"/>
        </w:rPr>
      </w:pPr>
    </w:p>
    <w:p w14:paraId="39492CCC" w14:textId="77777777" w:rsidR="00F31F79" w:rsidRDefault="00F31F79" w:rsidP="00476F57">
      <w:pPr>
        <w:pStyle w:val="Normalwebb"/>
        <w:spacing w:before="0" w:beforeAutospacing="0" w:after="0" w:afterAutospacing="0"/>
        <w:rPr>
          <w:rFonts w:asciiTheme="minorHAnsi" w:hAnsiTheme="minorHAnsi"/>
          <w:sz w:val="20"/>
          <w:szCs w:val="20"/>
        </w:rPr>
      </w:pPr>
    </w:p>
    <w:p w14:paraId="416C5411" w14:textId="77777777" w:rsidR="00F31F79" w:rsidRDefault="00F31F79" w:rsidP="00476F57">
      <w:pPr>
        <w:pStyle w:val="Normalwebb"/>
        <w:spacing w:before="0" w:beforeAutospacing="0" w:after="0" w:afterAutospacing="0"/>
        <w:rPr>
          <w:rFonts w:asciiTheme="minorHAnsi" w:hAnsiTheme="minorHAnsi"/>
          <w:sz w:val="20"/>
          <w:szCs w:val="20"/>
        </w:rPr>
      </w:pPr>
    </w:p>
    <w:p w14:paraId="3E9BD8F3" w14:textId="77777777" w:rsidR="00F31F79" w:rsidRDefault="00F31F79" w:rsidP="00476F57">
      <w:pPr>
        <w:pStyle w:val="Normalwebb"/>
        <w:spacing w:before="0" w:beforeAutospacing="0" w:after="0" w:afterAutospacing="0"/>
        <w:rPr>
          <w:rFonts w:asciiTheme="minorHAnsi" w:hAnsiTheme="minorHAnsi"/>
          <w:sz w:val="20"/>
          <w:szCs w:val="20"/>
        </w:rPr>
      </w:pPr>
    </w:p>
    <w:p w14:paraId="2C3C8D0D" w14:textId="77777777" w:rsidR="00F31F79" w:rsidRDefault="00F31F79" w:rsidP="00476F57">
      <w:pPr>
        <w:pStyle w:val="Normalwebb"/>
        <w:spacing w:before="0" w:beforeAutospacing="0" w:after="0" w:afterAutospacing="0"/>
        <w:rPr>
          <w:rFonts w:asciiTheme="minorHAnsi" w:hAnsiTheme="minorHAnsi"/>
          <w:sz w:val="20"/>
          <w:szCs w:val="20"/>
        </w:rPr>
      </w:pPr>
    </w:p>
    <w:p w14:paraId="4503B042" w14:textId="4687F049" w:rsidR="00F31F79" w:rsidRPr="00B316D0" w:rsidRDefault="00F31F79" w:rsidP="00B316D0">
      <w:pPr>
        <w:rPr>
          <w:rFonts w:ascii="Sharp Sans" w:hAnsi="Sharp Sans"/>
          <w:b/>
          <w:bCs/>
          <w:sz w:val="20"/>
          <w:szCs w:val="20"/>
        </w:rPr>
      </w:pPr>
      <w:proofErr w:type="spellStart"/>
      <w:r w:rsidRPr="00B316D0">
        <w:rPr>
          <w:rFonts w:ascii="Sharp Sans" w:hAnsi="Sharp Sans"/>
          <w:b/>
          <w:bCs/>
          <w:sz w:val="20"/>
          <w:szCs w:val="20"/>
        </w:rPr>
        <w:t>SCoC</w:t>
      </w:r>
      <w:proofErr w:type="spellEnd"/>
      <w:r w:rsidRPr="00B316D0">
        <w:rPr>
          <w:rFonts w:ascii="Sharp Sans" w:hAnsi="Sharp Sans"/>
          <w:b/>
          <w:bCs/>
          <w:sz w:val="20"/>
          <w:szCs w:val="20"/>
        </w:rPr>
        <w:t xml:space="preserve"> accepted</w:t>
      </w:r>
    </w:p>
    <w:p w14:paraId="47786F2A" w14:textId="77777777" w:rsidR="00F31F79" w:rsidRDefault="00F31F79" w:rsidP="00476F57">
      <w:pPr>
        <w:pStyle w:val="Normalwebb"/>
        <w:spacing w:before="0" w:beforeAutospacing="0" w:after="0" w:afterAutospacing="0"/>
        <w:rPr>
          <w:rFonts w:asciiTheme="minorHAnsi" w:hAnsiTheme="minorHAnsi"/>
          <w:sz w:val="20"/>
          <w:szCs w:val="20"/>
        </w:rPr>
      </w:pPr>
    </w:p>
    <w:p w14:paraId="1C607153" w14:textId="239AABF9" w:rsidR="00F31F79" w:rsidRDefault="00F31F79" w:rsidP="00476F57">
      <w:pPr>
        <w:pStyle w:val="Normalwebb"/>
        <w:spacing w:before="0" w:beforeAutospacing="0" w:after="0" w:afterAutospacing="0"/>
        <w:rPr>
          <w:rFonts w:asciiTheme="minorHAnsi" w:hAnsiTheme="minorHAnsi"/>
          <w:sz w:val="20"/>
          <w:szCs w:val="20"/>
        </w:rPr>
      </w:pPr>
      <w:r>
        <w:rPr>
          <w:rFonts w:asciiTheme="minorHAnsi" w:hAnsiTheme="minorHAnsi"/>
          <w:sz w:val="20"/>
          <w:szCs w:val="20"/>
        </w:rPr>
        <w:t>Date:</w:t>
      </w:r>
      <w:r>
        <w:rPr>
          <w:rFonts w:asciiTheme="minorHAnsi" w:hAnsiTheme="minorHAnsi"/>
          <w:sz w:val="20"/>
          <w:szCs w:val="20"/>
        </w:rPr>
        <w:tab/>
      </w:r>
      <w:r>
        <w:rPr>
          <w:rFonts w:asciiTheme="minorHAnsi" w:hAnsiTheme="minorHAnsi"/>
          <w:sz w:val="20"/>
          <w:szCs w:val="20"/>
        </w:rPr>
        <w:tab/>
        <w:t>_____________________________________________________________</w:t>
      </w:r>
    </w:p>
    <w:p w14:paraId="474FC150" w14:textId="77777777" w:rsidR="00F31F79" w:rsidRDefault="00F31F79" w:rsidP="00476F57">
      <w:pPr>
        <w:pStyle w:val="Normalwebb"/>
        <w:spacing w:before="0" w:beforeAutospacing="0" w:after="0" w:afterAutospacing="0"/>
        <w:rPr>
          <w:rFonts w:asciiTheme="minorHAnsi" w:hAnsiTheme="minorHAnsi"/>
          <w:sz w:val="20"/>
          <w:szCs w:val="20"/>
        </w:rPr>
      </w:pPr>
    </w:p>
    <w:p w14:paraId="013CF4C9" w14:textId="4B0C5AFF" w:rsidR="00F31F79" w:rsidRDefault="00F31F79" w:rsidP="00476F57">
      <w:pPr>
        <w:pStyle w:val="Normalwebb"/>
        <w:spacing w:before="0" w:beforeAutospacing="0" w:after="0" w:afterAutospacing="0"/>
        <w:rPr>
          <w:rFonts w:asciiTheme="minorHAnsi" w:hAnsiTheme="minorHAnsi"/>
          <w:sz w:val="20"/>
          <w:szCs w:val="20"/>
        </w:rPr>
      </w:pPr>
      <w:r>
        <w:rPr>
          <w:rFonts w:asciiTheme="minorHAnsi" w:hAnsiTheme="minorHAnsi"/>
          <w:sz w:val="20"/>
          <w:szCs w:val="20"/>
        </w:rPr>
        <w:t>Company</w:t>
      </w:r>
      <w:r>
        <w:rPr>
          <w:rFonts w:asciiTheme="minorHAnsi" w:hAnsiTheme="minorHAnsi"/>
          <w:sz w:val="20"/>
          <w:szCs w:val="20"/>
        </w:rPr>
        <w:tab/>
      </w:r>
      <w:r>
        <w:rPr>
          <w:rFonts w:asciiTheme="minorHAnsi" w:hAnsiTheme="minorHAnsi"/>
          <w:sz w:val="20"/>
          <w:szCs w:val="20"/>
        </w:rPr>
        <w:t>_____________________________________________________________</w:t>
      </w:r>
    </w:p>
    <w:p w14:paraId="415FB4D8" w14:textId="77777777" w:rsidR="00F31F79" w:rsidRDefault="00F31F79" w:rsidP="00476F57">
      <w:pPr>
        <w:pStyle w:val="Normalwebb"/>
        <w:spacing w:before="0" w:beforeAutospacing="0" w:after="0" w:afterAutospacing="0"/>
        <w:rPr>
          <w:rFonts w:asciiTheme="minorHAnsi" w:hAnsiTheme="minorHAnsi"/>
          <w:sz w:val="20"/>
          <w:szCs w:val="20"/>
        </w:rPr>
      </w:pPr>
    </w:p>
    <w:p w14:paraId="785CFA30" w14:textId="340BD37C" w:rsidR="00F31F79" w:rsidRPr="00BF145A" w:rsidRDefault="00F31F79" w:rsidP="00476F57">
      <w:pPr>
        <w:pStyle w:val="Normalwebb"/>
        <w:spacing w:before="0" w:beforeAutospacing="0" w:after="0" w:afterAutospacing="0"/>
        <w:rPr>
          <w:rFonts w:asciiTheme="minorHAnsi" w:hAnsiTheme="minorHAnsi"/>
          <w:sz w:val="20"/>
          <w:szCs w:val="20"/>
        </w:rPr>
      </w:pPr>
      <w:r>
        <w:rPr>
          <w:rFonts w:asciiTheme="minorHAnsi" w:hAnsiTheme="minorHAnsi"/>
          <w:sz w:val="20"/>
          <w:szCs w:val="20"/>
        </w:rPr>
        <w:t>Signature:</w:t>
      </w:r>
      <w:r>
        <w:rPr>
          <w:rFonts w:asciiTheme="minorHAnsi" w:hAnsiTheme="minorHAnsi"/>
          <w:sz w:val="20"/>
          <w:szCs w:val="20"/>
        </w:rPr>
        <w:tab/>
      </w:r>
      <w:r>
        <w:rPr>
          <w:rFonts w:asciiTheme="minorHAnsi" w:hAnsiTheme="minorHAnsi"/>
          <w:sz w:val="20"/>
          <w:szCs w:val="20"/>
        </w:rPr>
        <w:t>_____________________________________________________________</w:t>
      </w:r>
    </w:p>
    <w:sectPr w:rsidR="00F31F79" w:rsidRPr="00BF145A" w:rsidSect="00E84290">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D947" w14:textId="77777777" w:rsidR="00746917" w:rsidRDefault="00746917" w:rsidP="00E84290">
      <w:pPr>
        <w:spacing w:after="0" w:line="240" w:lineRule="auto"/>
      </w:pPr>
      <w:r>
        <w:separator/>
      </w:r>
    </w:p>
  </w:endnote>
  <w:endnote w:type="continuationSeparator" w:id="0">
    <w:p w14:paraId="78161C84" w14:textId="77777777" w:rsidR="00746917" w:rsidRDefault="00746917" w:rsidP="00E84290">
      <w:pPr>
        <w:spacing w:after="0" w:line="240" w:lineRule="auto"/>
      </w:pPr>
      <w:r>
        <w:continuationSeparator/>
      </w:r>
    </w:p>
  </w:endnote>
  <w:endnote w:type="continuationNotice" w:id="1">
    <w:p w14:paraId="514C4FF4" w14:textId="77777777" w:rsidR="00746917" w:rsidRDefault="00746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harp Sans Medium">
    <w:altName w:val="Calibri"/>
    <w:charset w:val="00"/>
    <w:family w:val="auto"/>
    <w:pitch w:val="variable"/>
    <w:sig w:usb0="A10000EF" w:usb1="520160FB" w:usb2="00000010" w:usb3="00000000" w:csb0="00000193" w:csb1="00000000"/>
  </w:font>
  <w:font w:name="Sharp Sans">
    <w:altName w:val="Cambria"/>
    <w:charset w:val="00"/>
    <w:family w:val="auto"/>
    <w:pitch w:val="variable"/>
    <w:sig w:usb0="A10000EF" w:usb1="520160FB" w:usb2="00000010" w:usb3="00000000" w:csb0="000001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A688" w14:textId="77777777" w:rsidR="00746917" w:rsidRDefault="00746917" w:rsidP="00E84290">
      <w:pPr>
        <w:spacing w:after="0" w:line="240" w:lineRule="auto"/>
      </w:pPr>
      <w:r>
        <w:separator/>
      </w:r>
    </w:p>
  </w:footnote>
  <w:footnote w:type="continuationSeparator" w:id="0">
    <w:p w14:paraId="1E069172" w14:textId="77777777" w:rsidR="00746917" w:rsidRDefault="00746917" w:rsidP="00E84290">
      <w:pPr>
        <w:spacing w:after="0" w:line="240" w:lineRule="auto"/>
      </w:pPr>
      <w:r>
        <w:continuationSeparator/>
      </w:r>
    </w:p>
  </w:footnote>
  <w:footnote w:type="continuationNotice" w:id="1">
    <w:p w14:paraId="7F74B480" w14:textId="77777777" w:rsidR="00746917" w:rsidRDefault="00746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20F9" w14:textId="60E38F04" w:rsidR="00E84290" w:rsidRDefault="00217466" w:rsidP="00217466">
    <w:pPr>
      <w:pStyle w:val="Sidhuvud"/>
      <w:ind w:firstLine="720"/>
      <w:jc w:val="right"/>
    </w:pPr>
    <w:r>
      <w:rPr>
        <w:noProof/>
      </w:rPr>
      <w:drawing>
        <wp:inline distT="0" distB="0" distL="0" distR="0" wp14:anchorId="7CF36AE3" wp14:editId="14F2840B">
          <wp:extent cx="1802638" cy="447675"/>
          <wp:effectExtent l="0" t="0" r="7620" b="0"/>
          <wp:docPr id="56" name="Bildobjekt 56" descr="En bild som visar text, Teckensnitt, skärmbild,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Bildobjekt 56" descr="En bild som visar text, Teckensnitt, skärmbild, Grafik&#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969" cy="460919"/>
                  </a:xfrm>
                  <a:prstGeom prst="rect">
                    <a:avLst/>
                  </a:prstGeom>
                  <a:noFill/>
                  <a:ln>
                    <a:noFill/>
                  </a:ln>
                </pic:spPr>
              </pic:pic>
            </a:graphicData>
          </a:graphic>
        </wp:inline>
      </w:drawing>
    </w:r>
  </w:p>
  <w:p w14:paraId="5A1B942D" w14:textId="77777777" w:rsidR="00E84290" w:rsidRDefault="00E84290" w:rsidP="00E84290">
    <w:pPr>
      <w:pStyle w:val="Sidhuvud"/>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E3E62"/>
    <w:multiLevelType w:val="multilevel"/>
    <w:tmpl w:val="E5EE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73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90"/>
    <w:rsid w:val="00006B61"/>
    <w:rsid w:val="000111E3"/>
    <w:rsid w:val="00021B76"/>
    <w:rsid w:val="0004340A"/>
    <w:rsid w:val="000522CB"/>
    <w:rsid w:val="00054A6E"/>
    <w:rsid w:val="0008648D"/>
    <w:rsid w:val="000915E9"/>
    <w:rsid w:val="00095B82"/>
    <w:rsid w:val="00095FFC"/>
    <w:rsid w:val="000E69C2"/>
    <w:rsid w:val="000F72C2"/>
    <w:rsid w:val="000F7A7D"/>
    <w:rsid w:val="00110B20"/>
    <w:rsid w:val="0011494A"/>
    <w:rsid w:val="00121537"/>
    <w:rsid w:val="0014117F"/>
    <w:rsid w:val="00145ED3"/>
    <w:rsid w:val="0015250C"/>
    <w:rsid w:val="00152F0B"/>
    <w:rsid w:val="001545AC"/>
    <w:rsid w:val="00156F72"/>
    <w:rsid w:val="0016374D"/>
    <w:rsid w:val="00163EE1"/>
    <w:rsid w:val="00197B24"/>
    <w:rsid w:val="001C3483"/>
    <w:rsid w:val="001C7BFD"/>
    <w:rsid w:val="001D4B2A"/>
    <w:rsid w:val="002040B5"/>
    <w:rsid w:val="00206044"/>
    <w:rsid w:val="00217466"/>
    <w:rsid w:val="00223E73"/>
    <w:rsid w:val="00244C19"/>
    <w:rsid w:val="002A1BDE"/>
    <w:rsid w:val="002B1FBC"/>
    <w:rsid w:val="002B3B92"/>
    <w:rsid w:val="002C24B0"/>
    <w:rsid w:val="002E028C"/>
    <w:rsid w:val="002F31EA"/>
    <w:rsid w:val="002F50A5"/>
    <w:rsid w:val="00313072"/>
    <w:rsid w:val="003322CD"/>
    <w:rsid w:val="0034730E"/>
    <w:rsid w:val="0036136E"/>
    <w:rsid w:val="00367847"/>
    <w:rsid w:val="00373E11"/>
    <w:rsid w:val="003803EF"/>
    <w:rsid w:val="003861BD"/>
    <w:rsid w:val="003A04FA"/>
    <w:rsid w:val="003A5FF5"/>
    <w:rsid w:val="003B00D1"/>
    <w:rsid w:val="003C1CCA"/>
    <w:rsid w:val="0040754A"/>
    <w:rsid w:val="0041065C"/>
    <w:rsid w:val="00415768"/>
    <w:rsid w:val="00421D87"/>
    <w:rsid w:val="00442A7F"/>
    <w:rsid w:val="00444EC1"/>
    <w:rsid w:val="00457FA5"/>
    <w:rsid w:val="00476F57"/>
    <w:rsid w:val="00484382"/>
    <w:rsid w:val="00492B0F"/>
    <w:rsid w:val="004949FB"/>
    <w:rsid w:val="004A7C26"/>
    <w:rsid w:val="004D0664"/>
    <w:rsid w:val="004D474D"/>
    <w:rsid w:val="004D4D94"/>
    <w:rsid w:val="004E7C5C"/>
    <w:rsid w:val="0051530F"/>
    <w:rsid w:val="005234D5"/>
    <w:rsid w:val="00527E5C"/>
    <w:rsid w:val="00537543"/>
    <w:rsid w:val="00556F04"/>
    <w:rsid w:val="005719D3"/>
    <w:rsid w:val="00572C14"/>
    <w:rsid w:val="00580326"/>
    <w:rsid w:val="00591B57"/>
    <w:rsid w:val="00592153"/>
    <w:rsid w:val="0059748C"/>
    <w:rsid w:val="005C478D"/>
    <w:rsid w:val="005D0AB6"/>
    <w:rsid w:val="005D71CD"/>
    <w:rsid w:val="005E5378"/>
    <w:rsid w:val="005E5C86"/>
    <w:rsid w:val="005E67A2"/>
    <w:rsid w:val="005F24AE"/>
    <w:rsid w:val="00602648"/>
    <w:rsid w:val="00605F99"/>
    <w:rsid w:val="00627DBD"/>
    <w:rsid w:val="00632F2F"/>
    <w:rsid w:val="00637790"/>
    <w:rsid w:val="0064148C"/>
    <w:rsid w:val="00652222"/>
    <w:rsid w:val="0065550E"/>
    <w:rsid w:val="006721A3"/>
    <w:rsid w:val="0069595B"/>
    <w:rsid w:val="006A0191"/>
    <w:rsid w:val="006A4CAD"/>
    <w:rsid w:val="006B6974"/>
    <w:rsid w:val="006B7740"/>
    <w:rsid w:val="006E71EB"/>
    <w:rsid w:val="006F737C"/>
    <w:rsid w:val="00710170"/>
    <w:rsid w:val="00720A39"/>
    <w:rsid w:val="00725B09"/>
    <w:rsid w:val="0074170E"/>
    <w:rsid w:val="00746917"/>
    <w:rsid w:val="007529D4"/>
    <w:rsid w:val="0078494D"/>
    <w:rsid w:val="007866DE"/>
    <w:rsid w:val="0079015C"/>
    <w:rsid w:val="007C1BF6"/>
    <w:rsid w:val="007E0300"/>
    <w:rsid w:val="007E753C"/>
    <w:rsid w:val="007F6BCB"/>
    <w:rsid w:val="00802F3B"/>
    <w:rsid w:val="008058DD"/>
    <w:rsid w:val="00821F6E"/>
    <w:rsid w:val="00822C18"/>
    <w:rsid w:val="0083443E"/>
    <w:rsid w:val="00834771"/>
    <w:rsid w:val="0084424F"/>
    <w:rsid w:val="0084550D"/>
    <w:rsid w:val="00851307"/>
    <w:rsid w:val="00853F47"/>
    <w:rsid w:val="008747B6"/>
    <w:rsid w:val="008777F1"/>
    <w:rsid w:val="00882061"/>
    <w:rsid w:val="00900640"/>
    <w:rsid w:val="00914065"/>
    <w:rsid w:val="00936D01"/>
    <w:rsid w:val="00937755"/>
    <w:rsid w:val="009875D9"/>
    <w:rsid w:val="009B3AA4"/>
    <w:rsid w:val="009E16AF"/>
    <w:rsid w:val="009E4D24"/>
    <w:rsid w:val="009F1020"/>
    <w:rsid w:val="009F2AA8"/>
    <w:rsid w:val="00A25F5A"/>
    <w:rsid w:val="00A35E6F"/>
    <w:rsid w:val="00A42411"/>
    <w:rsid w:val="00A44694"/>
    <w:rsid w:val="00A476EF"/>
    <w:rsid w:val="00A56B15"/>
    <w:rsid w:val="00A9394E"/>
    <w:rsid w:val="00AB0391"/>
    <w:rsid w:val="00AB13BC"/>
    <w:rsid w:val="00AB3D31"/>
    <w:rsid w:val="00AF2F8A"/>
    <w:rsid w:val="00B106E8"/>
    <w:rsid w:val="00B2640D"/>
    <w:rsid w:val="00B316D0"/>
    <w:rsid w:val="00B528C1"/>
    <w:rsid w:val="00B614F1"/>
    <w:rsid w:val="00B62AB9"/>
    <w:rsid w:val="00B65D4E"/>
    <w:rsid w:val="00B718A1"/>
    <w:rsid w:val="00B75129"/>
    <w:rsid w:val="00B91387"/>
    <w:rsid w:val="00B93981"/>
    <w:rsid w:val="00B94168"/>
    <w:rsid w:val="00B95640"/>
    <w:rsid w:val="00BA0D1A"/>
    <w:rsid w:val="00BC2C57"/>
    <w:rsid w:val="00BC58AA"/>
    <w:rsid w:val="00BE5588"/>
    <w:rsid w:val="00BF0C12"/>
    <w:rsid w:val="00BF145A"/>
    <w:rsid w:val="00BF4DD6"/>
    <w:rsid w:val="00C32E1E"/>
    <w:rsid w:val="00C41348"/>
    <w:rsid w:val="00C60628"/>
    <w:rsid w:val="00C6402C"/>
    <w:rsid w:val="00C73326"/>
    <w:rsid w:val="00C942BE"/>
    <w:rsid w:val="00CA337C"/>
    <w:rsid w:val="00CA5F41"/>
    <w:rsid w:val="00CB571A"/>
    <w:rsid w:val="00CB6490"/>
    <w:rsid w:val="00CD4A05"/>
    <w:rsid w:val="00CE0D2A"/>
    <w:rsid w:val="00CE18AA"/>
    <w:rsid w:val="00CE5C28"/>
    <w:rsid w:val="00D0298C"/>
    <w:rsid w:val="00D66BAB"/>
    <w:rsid w:val="00D773C6"/>
    <w:rsid w:val="00DC13C6"/>
    <w:rsid w:val="00DC2F77"/>
    <w:rsid w:val="00DF135C"/>
    <w:rsid w:val="00E3787E"/>
    <w:rsid w:val="00E40B1A"/>
    <w:rsid w:val="00E412EB"/>
    <w:rsid w:val="00E738A5"/>
    <w:rsid w:val="00E738AD"/>
    <w:rsid w:val="00E74AB2"/>
    <w:rsid w:val="00E75563"/>
    <w:rsid w:val="00E84290"/>
    <w:rsid w:val="00E91846"/>
    <w:rsid w:val="00E92F13"/>
    <w:rsid w:val="00EA0886"/>
    <w:rsid w:val="00EB03E1"/>
    <w:rsid w:val="00EB439D"/>
    <w:rsid w:val="00ED30CA"/>
    <w:rsid w:val="00EE0182"/>
    <w:rsid w:val="00EE52B5"/>
    <w:rsid w:val="00EF5C05"/>
    <w:rsid w:val="00F124CC"/>
    <w:rsid w:val="00F1714B"/>
    <w:rsid w:val="00F31F79"/>
    <w:rsid w:val="00F50781"/>
    <w:rsid w:val="00F74C97"/>
    <w:rsid w:val="00F76BE0"/>
    <w:rsid w:val="00F86B46"/>
    <w:rsid w:val="00F92D2C"/>
    <w:rsid w:val="00F94F8B"/>
    <w:rsid w:val="00F9711D"/>
    <w:rsid w:val="00FA234B"/>
    <w:rsid w:val="00FA4093"/>
    <w:rsid w:val="00FC2580"/>
    <w:rsid w:val="00FD0F44"/>
    <w:rsid w:val="00FD1C98"/>
    <w:rsid w:val="00FD5248"/>
    <w:rsid w:val="00FD5CAB"/>
    <w:rsid w:val="00FF57B2"/>
    <w:rsid w:val="387C4F96"/>
    <w:rsid w:val="63DBC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C50E4"/>
  <w15:chartTrackingRefBased/>
  <w15:docId w15:val="{38C4AF5F-69A9-4ED2-A9D8-BE981575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AE"/>
  </w:style>
  <w:style w:type="paragraph" w:styleId="Rubrik1">
    <w:name w:val="heading 1"/>
    <w:basedOn w:val="Normal"/>
    <w:next w:val="Normal"/>
    <w:link w:val="Rubrik1Char"/>
    <w:uiPriority w:val="9"/>
    <w:qFormat/>
    <w:rsid w:val="00E84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84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8429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8429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8429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8429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8429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8429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8429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8429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8429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8429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8429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8429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8429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8429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8429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84290"/>
    <w:rPr>
      <w:rFonts w:eastAsiaTheme="majorEastAsia" w:cstheme="majorBidi"/>
      <w:color w:val="272727" w:themeColor="text1" w:themeTint="D8"/>
    </w:rPr>
  </w:style>
  <w:style w:type="paragraph" w:styleId="Rubrik">
    <w:name w:val="Title"/>
    <w:basedOn w:val="Normal"/>
    <w:next w:val="Normal"/>
    <w:link w:val="RubrikChar"/>
    <w:uiPriority w:val="10"/>
    <w:qFormat/>
    <w:rsid w:val="00E84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8429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8429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842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8429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84290"/>
    <w:rPr>
      <w:i/>
      <w:iCs/>
      <w:color w:val="404040" w:themeColor="text1" w:themeTint="BF"/>
    </w:rPr>
  </w:style>
  <w:style w:type="paragraph" w:styleId="Liststycke">
    <w:name w:val="List Paragraph"/>
    <w:basedOn w:val="Normal"/>
    <w:uiPriority w:val="34"/>
    <w:qFormat/>
    <w:rsid w:val="00E84290"/>
    <w:pPr>
      <w:ind w:left="720"/>
      <w:contextualSpacing/>
    </w:pPr>
  </w:style>
  <w:style w:type="character" w:styleId="Starkbetoning">
    <w:name w:val="Intense Emphasis"/>
    <w:basedOn w:val="Standardstycketeckensnitt"/>
    <w:uiPriority w:val="21"/>
    <w:qFormat/>
    <w:rsid w:val="00E84290"/>
    <w:rPr>
      <w:i/>
      <w:iCs/>
      <w:color w:val="0F4761" w:themeColor="accent1" w:themeShade="BF"/>
    </w:rPr>
  </w:style>
  <w:style w:type="paragraph" w:styleId="Starktcitat">
    <w:name w:val="Intense Quote"/>
    <w:basedOn w:val="Normal"/>
    <w:next w:val="Normal"/>
    <w:link w:val="StarktcitatChar"/>
    <w:uiPriority w:val="30"/>
    <w:qFormat/>
    <w:rsid w:val="00E84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84290"/>
    <w:rPr>
      <w:i/>
      <w:iCs/>
      <w:color w:val="0F4761" w:themeColor="accent1" w:themeShade="BF"/>
    </w:rPr>
  </w:style>
  <w:style w:type="character" w:styleId="Starkreferens">
    <w:name w:val="Intense Reference"/>
    <w:basedOn w:val="Standardstycketeckensnitt"/>
    <w:uiPriority w:val="32"/>
    <w:qFormat/>
    <w:rsid w:val="00E84290"/>
    <w:rPr>
      <w:b/>
      <w:bCs/>
      <w:smallCaps/>
      <w:color w:val="0F4761" w:themeColor="accent1" w:themeShade="BF"/>
      <w:spacing w:val="5"/>
    </w:rPr>
  </w:style>
  <w:style w:type="paragraph" w:styleId="Normalwebb">
    <w:name w:val="Normal (Web)"/>
    <w:basedOn w:val="Normal"/>
    <w:uiPriority w:val="99"/>
    <w:unhideWhenUsed/>
    <w:rsid w:val="00E842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ark">
    <w:name w:val="Strong"/>
    <w:basedOn w:val="Standardstycketeckensnitt"/>
    <w:uiPriority w:val="22"/>
    <w:qFormat/>
    <w:rsid w:val="00E84290"/>
    <w:rPr>
      <w:b/>
      <w:bCs/>
    </w:rPr>
  </w:style>
  <w:style w:type="paragraph" w:styleId="Sidhuvud">
    <w:name w:val="header"/>
    <w:basedOn w:val="Normal"/>
    <w:link w:val="SidhuvudChar"/>
    <w:uiPriority w:val="99"/>
    <w:unhideWhenUsed/>
    <w:rsid w:val="00E8429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E84290"/>
  </w:style>
  <w:style w:type="paragraph" w:styleId="Sidfot">
    <w:name w:val="footer"/>
    <w:basedOn w:val="Normal"/>
    <w:link w:val="SidfotChar"/>
    <w:uiPriority w:val="99"/>
    <w:unhideWhenUsed/>
    <w:rsid w:val="00E8429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E84290"/>
  </w:style>
  <w:style w:type="paragraph" w:styleId="Revision">
    <w:name w:val="Revision"/>
    <w:hidden/>
    <w:uiPriority w:val="99"/>
    <w:semiHidden/>
    <w:rsid w:val="00AB3D31"/>
    <w:pPr>
      <w:spacing w:after="0" w:line="240" w:lineRule="auto"/>
    </w:pPr>
  </w:style>
  <w:style w:type="character" w:styleId="Kommentarsreferens">
    <w:name w:val="annotation reference"/>
    <w:basedOn w:val="Standardstycketeckensnitt"/>
    <w:uiPriority w:val="99"/>
    <w:semiHidden/>
    <w:unhideWhenUsed/>
    <w:rsid w:val="00FC2580"/>
    <w:rPr>
      <w:sz w:val="16"/>
      <w:szCs w:val="16"/>
    </w:rPr>
  </w:style>
  <w:style w:type="paragraph" w:styleId="Kommentarer">
    <w:name w:val="annotation text"/>
    <w:basedOn w:val="Normal"/>
    <w:link w:val="KommentarerChar"/>
    <w:uiPriority w:val="99"/>
    <w:unhideWhenUsed/>
    <w:rsid w:val="00FC2580"/>
    <w:pPr>
      <w:spacing w:line="240" w:lineRule="auto"/>
    </w:pPr>
    <w:rPr>
      <w:sz w:val="20"/>
      <w:szCs w:val="20"/>
    </w:rPr>
  </w:style>
  <w:style w:type="character" w:customStyle="1" w:styleId="KommentarerChar">
    <w:name w:val="Kommentarer Char"/>
    <w:basedOn w:val="Standardstycketeckensnitt"/>
    <w:link w:val="Kommentarer"/>
    <w:uiPriority w:val="99"/>
    <w:rsid w:val="00FC2580"/>
    <w:rPr>
      <w:sz w:val="20"/>
      <w:szCs w:val="20"/>
    </w:rPr>
  </w:style>
  <w:style w:type="paragraph" w:styleId="Kommentarsmne">
    <w:name w:val="annotation subject"/>
    <w:basedOn w:val="Kommentarer"/>
    <w:next w:val="Kommentarer"/>
    <w:link w:val="KommentarsmneChar"/>
    <w:uiPriority w:val="99"/>
    <w:semiHidden/>
    <w:unhideWhenUsed/>
    <w:rsid w:val="00FC2580"/>
    <w:rPr>
      <w:b/>
      <w:bCs/>
    </w:rPr>
  </w:style>
  <w:style w:type="character" w:customStyle="1" w:styleId="KommentarsmneChar">
    <w:name w:val="Kommentarsämne Char"/>
    <w:basedOn w:val="KommentarerChar"/>
    <w:link w:val="Kommentarsmne"/>
    <w:uiPriority w:val="99"/>
    <w:semiHidden/>
    <w:rsid w:val="00FC2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6007">
      <w:bodyDiv w:val="1"/>
      <w:marLeft w:val="0"/>
      <w:marRight w:val="0"/>
      <w:marTop w:val="0"/>
      <w:marBottom w:val="0"/>
      <w:divBdr>
        <w:top w:val="none" w:sz="0" w:space="0" w:color="auto"/>
        <w:left w:val="none" w:sz="0" w:space="0" w:color="auto"/>
        <w:bottom w:val="none" w:sz="0" w:space="0" w:color="auto"/>
        <w:right w:val="none" w:sz="0" w:space="0" w:color="auto"/>
      </w:divBdr>
    </w:div>
    <w:div w:id="8872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0FA8-07D0-42A7-9104-CD02A283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596</Words>
  <Characters>3160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Krüger</dc:creator>
  <cp:keywords/>
  <dc:description/>
  <cp:lastModifiedBy>Åsa Turesson</cp:lastModifiedBy>
  <cp:revision>5</cp:revision>
  <cp:lastPrinted>2024-08-30T08:53:00Z</cp:lastPrinted>
  <dcterms:created xsi:type="dcterms:W3CDTF">2025-02-26T09:20:00Z</dcterms:created>
  <dcterms:modified xsi:type="dcterms:W3CDTF">2025-02-26T09:24:00Z</dcterms:modified>
</cp:coreProperties>
</file>